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07ED" w14:textId="08EAE7F0" w:rsidR="00FC47C3" w:rsidRPr="00B939AB" w:rsidRDefault="00D222FB" w:rsidP="006243C5">
      <w:pPr>
        <w:ind w:firstLine="0"/>
        <w:jc w:val="right"/>
        <w:rPr>
          <w:lang w:val="es-ES"/>
        </w:rPr>
      </w:pPr>
      <w:r w:rsidRPr="00B939AB">
        <w:rPr>
          <w:lang w:val="es-ES"/>
        </w:rPr>
        <w:t>25</w:t>
      </w:r>
      <w:r w:rsidR="006243C5" w:rsidRPr="00B939AB">
        <w:rPr>
          <w:lang w:val="es-ES"/>
        </w:rPr>
        <w:t xml:space="preserve"> de </w:t>
      </w:r>
      <w:r w:rsidR="003C1AC6" w:rsidRPr="00B939AB">
        <w:rPr>
          <w:lang w:val="es-ES"/>
        </w:rPr>
        <w:t>ju</w:t>
      </w:r>
      <w:r w:rsidR="00350FC9">
        <w:rPr>
          <w:lang w:val="es-ES"/>
        </w:rPr>
        <w:t>l</w:t>
      </w:r>
      <w:r w:rsidR="003C1AC6" w:rsidRPr="00B939AB">
        <w:rPr>
          <w:lang w:val="es-ES"/>
        </w:rPr>
        <w:t>io</w:t>
      </w:r>
      <w:r w:rsidR="006243C5" w:rsidRPr="00B939AB">
        <w:rPr>
          <w:lang w:val="es-ES"/>
        </w:rPr>
        <w:t xml:space="preserve"> de 2025</w:t>
      </w:r>
    </w:p>
    <w:p w14:paraId="15A26D89" w14:textId="77777777" w:rsidR="00026CDC" w:rsidRPr="00B939AB" w:rsidRDefault="00026CDC" w:rsidP="006243C5">
      <w:pPr>
        <w:spacing w:before="0" w:after="0"/>
        <w:ind w:firstLine="0"/>
        <w:rPr>
          <w:lang w:val="es-CR"/>
        </w:rPr>
      </w:pPr>
    </w:p>
    <w:p w14:paraId="193C825F" w14:textId="77777777" w:rsidR="00026CDC" w:rsidRPr="00B939AB" w:rsidRDefault="00026CDC" w:rsidP="006243C5">
      <w:pPr>
        <w:spacing w:before="0" w:after="0"/>
        <w:ind w:firstLine="0"/>
        <w:rPr>
          <w:lang w:val="es-CR"/>
        </w:rPr>
      </w:pPr>
    </w:p>
    <w:p w14:paraId="36FFB82C" w14:textId="649A946A" w:rsidR="006243C5" w:rsidRPr="00B939AB" w:rsidRDefault="006243C5" w:rsidP="006243C5">
      <w:pPr>
        <w:spacing w:before="0" w:after="0"/>
        <w:ind w:firstLine="0"/>
        <w:rPr>
          <w:lang w:val="es-CR"/>
        </w:rPr>
      </w:pPr>
      <w:r w:rsidRPr="00B939AB">
        <w:rPr>
          <w:lang w:val="es-CR"/>
        </w:rPr>
        <w:t>Señor</w:t>
      </w:r>
    </w:p>
    <w:p w14:paraId="0B493D50" w14:textId="77777777" w:rsidR="006243C5" w:rsidRPr="00B939AB" w:rsidRDefault="006243C5" w:rsidP="006243C5">
      <w:pPr>
        <w:spacing w:before="0" w:after="0"/>
        <w:ind w:firstLine="0"/>
        <w:rPr>
          <w:lang w:val="es-CR"/>
        </w:rPr>
      </w:pPr>
      <w:r w:rsidRPr="00B939AB">
        <w:rPr>
          <w:lang w:val="es-CR"/>
        </w:rPr>
        <w:t>Tomas Soley</w:t>
      </w:r>
    </w:p>
    <w:p w14:paraId="13C1EAED" w14:textId="77777777" w:rsidR="006243C5" w:rsidRPr="00B939AB" w:rsidRDefault="006243C5" w:rsidP="006243C5">
      <w:pPr>
        <w:spacing w:before="0" w:after="0"/>
        <w:ind w:firstLine="0"/>
        <w:rPr>
          <w:lang w:val="es-CR"/>
        </w:rPr>
      </w:pPr>
      <w:r w:rsidRPr="00B939AB">
        <w:rPr>
          <w:lang w:val="es-CR"/>
        </w:rPr>
        <w:t>Superintendente General de Valores</w:t>
      </w:r>
    </w:p>
    <w:p w14:paraId="115E36CE" w14:textId="77777777" w:rsidR="006243C5" w:rsidRPr="00B939AB" w:rsidRDefault="006243C5" w:rsidP="006243C5">
      <w:pPr>
        <w:spacing w:before="0" w:after="0"/>
        <w:ind w:firstLine="0"/>
        <w:rPr>
          <w:lang w:val="es-CR"/>
        </w:rPr>
      </w:pPr>
      <w:r w:rsidRPr="00B939AB">
        <w:rPr>
          <w:lang w:val="es-CR"/>
        </w:rPr>
        <w:t>San José, Costa Rica</w:t>
      </w:r>
    </w:p>
    <w:p w14:paraId="666932DB" w14:textId="77777777" w:rsidR="006243C5" w:rsidRPr="00B939AB" w:rsidRDefault="006243C5" w:rsidP="006243C5">
      <w:pPr>
        <w:spacing w:before="0" w:after="0"/>
        <w:ind w:firstLine="0"/>
        <w:rPr>
          <w:lang w:val="es-CR"/>
        </w:rPr>
      </w:pPr>
    </w:p>
    <w:p w14:paraId="6CD0FA56" w14:textId="77777777" w:rsidR="006243C5" w:rsidRPr="00B939AB" w:rsidRDefault="006243C5" w:rsidP="006243C5">
      <w:pPr>
        <w:spacing w:before="0" w:after="0"/>
        <w:ind w:firstLine="0"/>
        <w:rPr>
          <w:lang w:val="es-CR"/>
        </w:rPr>
      </w:pPr>
      <w:r w:rsidRPr="00B939AB">
        <w:rPr>
          <w:lang w:val="es-CR"/>
        </w:rPr>
        <w:t>Estimado señor:</w:t>
      </w:r>
    </w:p>
    <w:p w14:paraId="060C5423" w14:textId="77777777" w:rsidR="006243C5" w:rsidRPr="00B939AB" w:rsidRDefault="006243C5" w:rsidP="001A5609">
      <w:pPr>
        <w:spacing w:before="160" w:after="160"/>
        <w:rPr>
          <w:lang w:val="es-CR"/>
        </w:rPr>
      </w:pPr>
      <w:r w:rsidRPr="00B939AB">
        <w:rPr>
          <w:lang w:val="es-CR"/>
        </w:rPr>
        <w:t>En cumplimiento de la regulación del mercado de valores, a continuación, se hace de su conocimiento y del mercado en general el siguiente:</w:t>
      </w:r>
    </w:p>
    <w:p w14:paraId="7F60D15B" w14:textId="394BF371" w:rsidR="001E2FB3" w:rsidRPr="00B939AB" w:rsidRDefault="001E2FB3" w:rsidP="00680553">
      <w:pPr>
        <w:spacing w:before="160" w:after="160"/>
        <w:ind w:firstLine="0"/>
        <w:jc w:val="center"/>
        <w:rPr>
          <w:b/>
          <w:bCs/>
          <w:noProof/>
          <w:lang w:val="es-ES" w:eastAsia="es-ES"/>
        </w:rPr>
      </w:pPr>
      <w:r w:rsidRPr="00B939AB">
        <w:rPr>
          <w:b/>
          <w:bCs/>
          <w:noProof/>
          <w:lang w:val="es-ES" w:eastAsia="es-ES"/>
        </w:rPr>
        <w:t>COMUNICADO DE HECHO RELEVANTE</w:t>
      </w:r>
    </w:p>
    <w:p w14:paraId="05A7003B" w14:textId="24A38D98" w:rsidR="008707FC" w:rsidRPr="00B939AB" w:rsidRDefault="001E2FB3" w:rsidP="00130BE1">
      <w:pPr>
        <w:spacing w:before="160" w:after="160"/>
        <w:ind w:firstLine="0"/>
        <w:jc w:val="center"/>
        <w:rPr>
          <w:b/>
          <w:bCs/>
          <w:noProof/>
          <w:lang w:val="es-CR" w:eastAsia="es-ES"/>
        </w:rPr>
      </w:pPr>
      <w:r w:rsidRPr="00B939AB">
        <w:rPr>
          <w:b/>
          <w:bCs/>
          <w:noProof/>
          <w:lang w:val="es-CR" w:eastAsia="es-ES"/>
        </w:rPr>
        <w:t xml:space="preserve">ASUNTO: </w:t>
      </w:r>
      <w:r w:rsidR="00D222FB" w:rsidRPr="00B939AB">
        <w:rPr>
          <w:b/>
          <w:bCs/>
          <w:noProof/>
          <w:lang w:val="es-CR" w:eastAsia="es-ES"/>
        </w:rPr>
        <w:t xml:space="preserve">ACTUALIZACION SOBRE </w:t>
      </w:r>
      <w:r w:rsidR="00130BE1" w:rsidRPr="00B939AB">
        <w:rPr>
          <w:b/>
          <w:bCs/>
          <w:noProof/>
          <w:lang w:val="es-CR" w:eastAsia="es-ES"/>
        </w:rPr>
        <w:t xml:space="preserve">EL </w:t>
      </w:r>
      <w:r w:rsidR="00D222FB" w:rsidRPr="00B939AB">
        <w:rPr>
          <w:b/>
          <w:bCs/>
          <w:noProof/>
          <w:lang w:val="es-CR" w:eastAsia="es-ES"/>
        </w:rPr>
        <w:t>PROCESO DE</w:t>
      </w:r>
      <w:r w:rsidR="00A407E5" w:rsidRPr="00B939AB">
        <w:rPr>
          <w:b/>
          <w:bCs/>
          <w:noProof/>
          <w:lang w:val="es-CR" w:eastAsia="es-ES"/>
        </w:rPr>
        <w:t xml:space="preserve"> EVALUACIÓN PARA </w:t>
      </w:r>
      <w:r w:rsidR="00130BE1" w:rsidRPr="00B939AB">
        <w:rPr>
          <w:b/>
          <w:bCs/>
          <w:noProof/>
          <w:lang w:val="es-CR" w:eastAsia="es-ES"/>
        </w:rPr>
        <w:t>LA</w:t>
      </w:r>
      <w:r w:rsidR="00D222FB" w:rsidRPr="00B939AB">
        <w:rPr>
          <w:b/>
          <w:bCs/>
          <w:noProof/>
          <w:lang w:val="es-CR" w:eastAsia="es-ES"/>
        </w:rPr>
        <w:t xml:space="preserve"> DESINSCRIPCIÓN DE</w:t>
      </w:r>
      <w:r w:rsidR="00452EA7" w:rsidRPr="00B939AB">
        <w:rPr>
          <w:b/>
          <w:bCs/>
          <w:noProof/>
          <w:lang w:val="es-CR" w:eastAsia="es-ES"/>
        </w:rPr>
        <w:t>L MERCADO DE VALORES</w:t>
      </w:r>
      <w:r w:rsidR="002A0428">
        <w:rPr>
          <w:b/>
          <w:bCs/>
          <w:noProof/>
          <w:lang w:val="es-CR" w:eastAsia="es-ES"/>
        </w:rPr>
        <w:t xml:space="preserve"> </w:t>
      </w:r>
      <w:r w:rsidR="00452EA7" w:rsidRPr="00B939AB">
        <w:rPr>
          <w:b/>
          <w:bCs/>
          <w:noProof/>
          <w:lang w:val="es-CR" w:eastAsia="es-ES"/>
        </w:rPr>
        <w:t>DE</w:t>
      </w:r>
      <w:r w:rsidR="008707FC" w:rsidRPr="00B939AB">
        <w:rPr>
          <w:b/>
          <w:bCs/>
          <w:noProof/>
          <w:lang w:val="es-CR" w:eastAsia="es-ES"/>
        </w:rPr>
        <w:t xml:space="preserve"> AD ASTRA ROCKET COMPANY</w:t>
      </w:r>
    </w:p>
    <w:p w14:paraId="3DD896B7" w14:textId="6795CD2C" w:rsidR="00101288" w:rsidRPr="00B939AB" w:rsidRDefault="00655B06" w:rsidP="00C1684C">
      <w:pPr>
        <w:spacing w:before="160" w:after="160"/>
        <w:rPr>
          <w:lang w:val="es-CR"/>
        </w:rPr>
      </w:pPr>
      <w:r w:rsidRPr="00B939AB">
        <w:rPr>
          <w:lang w:val="es-CR"/>
        </w:rPr>
        <w:t xml:space="preserve">Ad Astra </w:t>
      </w:r>
      <w:proofErr w:type="spellStart"/>
      <w:r w:rsidRPr="00B939AB">
        <w:rPr>
          <w:lang w:val="es-CR"/>
        </w:rPr>
        <w:t>Rocket</w:t>
      </w:r>
      <w:proofErr w:type="spellEnd"/>
      <w:r w:rsidRPr="00B939AB">
        <w:rPr>
          <w:lang w:val="es-CR"/>
        </w:rPr>
        <w:t xml:space="preserve"> Company (Ad Astra) </w:t>
      </w:r>
      <w:r w:rsidR="009740B1" w:rsidRPr="00B939AB">
        <w:rPr>
          <w:lang w:val="es-CR"/>
        </w:rPr>
        <w:t xml:space="preserve">comunica </w:t>
      </w:r>
      <w:r w:rsidR="002E7641" w:rsidRPr="00B939AB">
        <w:rPr>
          <w:lang w:val="es-CR"/>
        </w:rPr>
        <w:t xml:space="preserve">el estado en que se encuentra el </w:t>
      </w:r>
      <w:r w:rsidR="001241E5" w:rsidRPr="00B939AB">
        <w:rPr>
          <w:lang w:val="es-CR"/>
        </w:rPr>
        <w:t xml:space="preserve">proceso de </w:t>
      </w:r>
      <w:r w:rsidR="00A407E5" w:rsidRPr="00B939AB">
        <w:rPr>
          <w:lang w:val="es-CR"/>
        </w:rPr>
        <w:t xml:space="preserve">evaluación para su </w:t>
      </w:r>
      <w:r w:rsidR="00310C63" w:rsidRPr="00B939AB">
        <w:rPr>
          <w:lang w:val="es-CR"/>
        </w:rPr>
        <w:t xml:space="preserve">desinscripción </w:t>
      </w:r>
      <w:r w:rsidR="00A407E5" w:rsidRPr="00B939AB">
        <w:rPr>
          <w:lang w:val="es-CR"/>
        </w:rPr>
        <w:t>del mercado de valores de Costa Rica</w:t>
      </w:r>
      <w:r w:rsidR="00143B7E" w:rsidRPr="00B939AB">
        <w:rPr>
          <w:lang w:val="es-CR"/>
        </w:rPr>
        <w:t>.</w:t>
      </w:r>
    </w:p>
    <w:p w14:paraId="5A24BA7C" w14:textId="14DF5A57" w:rsidR="00CC41B1" w:rsidRDefault="007C7AB0" w:rsidP="00B25364">
      <w:pPr>
        <w:spacing w:before="160" w:after="160"/>
        <w:rPr>
          <w:lang w:val="es-CR"/>
        </w:rPr>
      </w:pPr>
      <w:r>
        <w:rPr>
          <w:lang w:val="es-CR"/>
        </w:rPr>
        <w:t>E</w:t>
      </w:r>
      <w:r w:rsidR="0085108E" w:rsidRPr="00B939AB">
        <w:rPr>
          <w:lang w:val="es-CR"/>
        </w:rPr>
        <w:t>l jueves 12 de septiembre de 2024, la empresa expuso las implicaciones de permanecer o retirarse del mercado de valores costarricense</w:t>
      </w:r>
      <w:r>
        <w:rPr>
          <w:lang w:val="es-CR"/>
        </w:rPr>
        <w:t xml:space="preserve"> en una reunión informativa con los accionistas</w:t>
      </w:r>
      <w:r w:rsidR="002631C6" w:rsidRPr="00B939AB">
        <w:rPr>
          <w:lang w:val="es-CR"/>
        </w:rPr>
        <w:t xml:space="preserve">. </w:t>
      </w:r>
      <w:r w:rsidR="00693C48" w:rsidRPr="00B939AB">
        <w:rPr>
          <w:lang w:val="es-CR"/>
        </w:rPr>
        <w:t>A</w:t>
      </w:r>
      <w:r>
        <w:rPr>
          <w:lang w:val="es-CR"/>
        </w:rPr>
        <w:t xml:space="preserve">hí </w:t>
      </w:r>
      <w:r w:rsidR="00241BBE">
        <w:rPr>
          <w:lang w:val="es-CR"/>
        </w:rPr>
        <w:t>la empresa</w:t>
      </w:r>
      <w:r w:rsidR="00CF31AA">
        <w:rPr>
          <w:lang w:val="es-CR"/>
        </w:rPr>
        <w:t xml:space="preserve"> </w:t>
      </w:r>
      <w:r w:rsidR="00693C48" w:rsidRPr="00B939AB">
        <w:rPr>
          <w:lang w:val="es-CR"/>
        </w:rPr>
        <w:t>a</w:t>
      </w:r>
      <w:r w:rsidR="00241BBE">
        <w:rPr>
          <w:lang w:val="es-CR"/>
        </w:rPr>
        <w:t>rticul</w:t>
      </w:r>
      <w:r w:rsidR="00693C48" w:rsidRPr="00B939AB">
        <w:rPr>
          <w:lang w:val="es-CR"/>
        </w:rPr>
        <w:t xml:space="preserve">ó el </w:t>
      </w:r>
      <w:r w:rsidR="00241BBE">
        <w:rPr>
          <w:lang w:val="es-CR"/>
        </w:rPr>
        <w:t>beneficio</w:t>
      </w:r>
      <w:r w:rsidR="00693C48" w:rsidRPr="00B939AB">
        <w:rPr>
          <w:lang w:val="es-CR"/>
        </w:rPr>
        <w:t xml:space="preserve"> que tendría dicha decisión </w:t>
      </w:r>
      <w:r w:rsidR="00B60EF1" w:rsidRPr="00B939AB">
        <w:rPr>
          <w:lang w:val="es-CR"/>
        </w:rPr>
        <w:t>para</w:t>
      </w:r>
      <w:r w:rsidR="00693C48" w:rsidRPr="00B939AB">
        <w:rPr>
          <w:lang w:val="es-CR"/>
        </w:rPr>
        <w:t xml:space="preserve"> acce</w:t>
      </w:r>
      <w:r w:rsidR="00B60EF1" w:rsidRPr="00B939AB">
        <w:rPr>
          <w:lang w:val="es-CR"/>
        </w:rPr>
        <w:t>der a</w:t>
      </w:r>
      <w:r w:rsidR="00693C48" w:rsidRPr="00B939AB">
        <w:rPr>
          <w:lang w:val="es-CR"/>
        </w:rPr>
        <w:t xml:space="preserve"> mecanismos de financiamiento en el mercado financiero de Estados Unidos</w:t>
      </w:r>
      <w:r w:rsidR="00ED31E8">
        <w:rPr>
          <w:lang w:val="es-CR"/>
        </w:rPr>
        <w:t>.</w:t>
      </w:r>
    </w:p>
    <w:p w14:paraId="470D8BA5" w14:textId="36D0A28D" w:rsidR="002D2932" w:rsidRPr="00B939AB" w:rsidRDefault="00ED31E8" w:rsidP="00B25364">
      <w:pPr>
        <w:spacing w:before="160" w:after="160"/>
        <w:rPr>
          <w:lang w:val="es-CR"/>
        </w:rPr>
      </w:pPr>
      <w:r>
        <w:rPr>
          <w:lang w:val="es-CR"/>
        </w:rPr>
        <w:t>A</w:t>
      </w:r>
      <w:r w:rsidR="00241BBE">
        <w:rPr>
          <w:lang w:val="es-CR"/>
        </w:rPr>
        <w:t>l iniciar</w:t>
      </w:r>
      <w:r>
        <w:rPr>
          <w:lang w:val="es-CR"/>
        </w:rPr>
        <w:t xml:space="preserve"> este </w:t>
      </w:r>
      <w:r w:rsidR="00E46F56">
        <w:rPr>
          <w:lang w:val="es-ES"/>
        </w:rPr>
        <w:t>año</w:t>
      </w:r>
      <w:r w:rsidR="00241BBE">
        <w:rPr>
          <w:lang w:val="es-CR"/>
        </w:rPr>
        <w:t xml:space="preserve"> la fase final del desarrollo del motor </w:t>
      </w:r>
      <w:r w:rsidR="00241BBE" w:rsidRPr="00B939AB">
        <w:rPr>
          <w:lang w:val="es-CR"/>
        </w:rPr>
        <w:t>VASIMR</w:t>
      </w:r>
      <w:r w:rsidR="00241BBE" w:rsidRPr="0009351A">
        <w:rPr>
          <w:rFonts w:cs="Times New Roman"/>
          <w:vertAlign w:val="superscript"/>
          <w:lang w:val="es-CR"/>
        </w:rPr>
        <w:t>®</w:t>
      </w:r>
      <w:r w:rsidR="00241BBE">
        <w:rPr>
          <w:lang w:val="es-CR"/>
        </w:rPr>
        <w:t xml:space="preserve"> y </w:t>
      </w:r>
      <w:r>
        <w:rPr>
          <w:lang w:val="es-CR"/>
        </w:rPr>
        <w:t xml:space="preserve">su </w:t>
      </w:r>
      <w:proofErr w:type="spellStart"/>
      <w:r>
        <w:rPr>
          <w:lang w:val="es-CR"/>
        </w:rPr>
        <w:t>demostraci</w:t>
      </w:r>
      <w:r>
        <w:rPr>
          <w:lang w:val="es-ES"/>
        </w:rPr>
        <w:t>ón</w:t>
      </w:r>
      <w:proofErr w:type="spellEnd"/>
      <w:r>
        <w:rPr>
          <w:lang w:val="es-ES"/>
        </w:rPr>
        <w:t xml:space="preserve"> en órbita</w:t>
      </w:r>
      <w:r>
        <w:rPr>
          <w:lang w:val="es-CR"/>
        </w:rPr>
        <w:t>,</w:t>
      </w:r>
      <w:r w:rsidR="00693C48" w:rsidRPr="00B939AB">
        <w:rPr>
          <w:lang w:val="es-CR"/>
        </w:rPr>
        <w:t xml:space="preserve"> la empresa</w:t>
      </w:r>
      <w:r>
        <w:rPr>
          <w:lang w:val="es-CR"/>
        </w:rPr>
        <w:t xml:space="preserve"> </w:t>
      </w:r>
      <w:r w:rsidR="00CC41B1">
        <w:rPr>
          <w:lang w:val="es-CR"/>
        </w:rPr>
        <w:t>explicó a los accionistas</w:t>
      </w:r>
      <w:r>
        <w:rPr>
          <w:lang w:val="es-CR"/>
        </w:rPr>
        <w:t xml:space="preserve"> que el mercado costarricense es demasiado pequeño para</w:t>
      </w:r>
      <w:r w:rsidR="00CF31AA">
        <w:rPr>
          <w:lang w:val="es-CR"/>
        </w:rPr>
        <w:t xml:space="preserve"> financiar</w:t>
      </w:r>
      <w:r>
        <w:rPr>
          <w:lang w:val="es-CR"/>
        </w:rPr>
        <w:t xml:space="preserve"> ese emprendimiento</w:t>
      </w:r>
      <w:r w:rsidR="00CC41B1">
        <w:rPr>
          <w:lang w:val="es-CR"/>
        </w:rPr>
        <w:t>; por lo que su estrategia ahora la</w:t>
      </w:r>
      <w:r>
        <w:rPr>
          <w:lang w:val="es-CR"/>
        </w:rPr>
        <w:t xml:space="preserve"> posiciona para</w:t>
      </w:r>
      <w:r w:rsidR="00693C48" w:rsidRPr="00B939AB">
        <w:rPr>
          <w:lang w:val="es-CR"/>
        </w:rPr>
        <w:t xml:space="preserve"> acudir </w:t>
      </w:r>
      <w:r w:rsidR="00CC41B1">
        <w:rPr>
          <w:lang w:val="es-CR"/>
        </w:rPr>
        <w:t xml:space="preserve">a </w:t>
      </w:r>
      <w:r>
        <w:rPr>
          <w:rFonts w:cs="Times New Roman"/>
          <w:lang w:val="es-CR"/>
        </w:rPr>
        <w:t>fondos estadounidenses de capital de riesgo</w:t>
      </w:r>
      <w:r w:rsidR="00CC41B1">
        <w:rPr>
          <w:rFonts w:cs="Times New Roman"/>
          <w:lang w:val="es-CR"/>
        </w:rPr>
        <w:t xml:space="preserve"> mucho más grandes. Estos fondos se</w:t>
      </w:r>
      <w:r>
        <w:rPr>
          <w:rFonts w:cs="Times New Roman"/>
          <w:lang w:val="es-CR"/>
        </w:rPr>
        <w:t xml:space="preserve"> especializa</w:t>
      </w:r>
      <w:r w:rsidR="00CC41B1">
        <w:rPr>
          <w:rFonts w:cs="Times New Roman"/>
          <w:lang w:val="es-CR"/>
        </w:rPr>
        <w:t>n</w:t>
      </w:r>
      <w:r>
        <w:rPr>
          <w:rFonts w:cs="Times New Roman"/>
          <w:lang w:val="es-CR"/>
        </w:rPr>
        <w:t xml:space="preserve"> en</w:t>
      </w:r>
      <w:r w:rsidR="00CC41B1">
        <w:rPr>
          <w:rFonts w:cs="Times New Roman"/>
          <w:lang w:val="es-CR"/>
        </w:rPr>
        <w:t xml:space="preserve"> llevar tecnologías, como el motor </w:t>
      </w:r>
      <w:r w:rsidR="00CC41B1" w:rsidRPr="00B939AB">
        <w:rPr>
          <w:lang w:val="es-CR"/>
        </w:rPr>
        <w:t>VASIMR</w:t>
      </w:r>
      <w:r w:rsidR="00CC41B1" w:rsidRPr="003708FA">
        <w:rPr>
          <w:rFonts w:cs="Times New Roman"/>
          <w:vertAlign w:val="superscript"/>
          <w:lang w:val="es-CR"/>
        </w:rPr>
        <w:t>®</w:t>
      </w:r>
      <w:r w:rsidR="00CC41B1">
        <w:rPr>
          <w:rFonts w:cs="Times New Roman"/>
          <w:lang w:val="es-CR"/>
        </w:rPr>
        <w:t>, que han alcanzado el nivel 5 de madurez tecnológica (TRL</w:t>
      </w:r>
      <w:r w:rsidR="00ED4997">
        <w:rPr>
          <w:rFonts w:cs="Times New Roman"/>
          <w:lang w:val="es-CR"/>
        </w:rPr>
        <w:t>-5</w:t>
      </w:r>
      <w:r w:rsidR="00CC41B1">
        <w:rPr>
          <w:rFonts w:cs="Times New Roman"/>
          <w:lang w:val="es-CR"/>
        </w:rPr>
        <w:t>, por sus siglas en inglés), a la etapa final de la prueba en el espacio</w:t>
      </w:r>
      <w:r w:rsidR="00ED4997">
        <w:rPr>
          <w:rFonts w:cs="Times New Roman"/>
          <w:lang w:val="es-CR"/>
        </w:rPr>
        <w:t xml:space="preserve"> y la</w:t>
      </w:r>
      <w:r w:rsidR="00CF31AA">
        <w:rPr>
          <w:rFonts w:cs="Times New Roman"/>
          <w:lang w:val="es-CR"/>
        </w:rPr>
        <w:t xml:space="preserve"> fase de</w:t>
      </w:r>
      <w:r w:rsidR="00ED4997">
        <w:rPr>
          <w:rFonts w:cs="Times New Roman"/>
          <w:lang w:val="es-CR"/>
        </w:rPr>
        <w:t xml:space="preserve"> comercialización de la tecnología</w:t>
      </w:r>
      <w:r w:rsidR="0085108E" w:rsidRPr="00B939AB">
        <w:rPr>
          <w:lang w:val="es-CR"/>
        </w:rPr>
        <w:t>.</w:t>
      </w:r>
    </w:p>
    <w:p w14:paraId="76D374EB" w14:textId="56E68D3A" w:rsidR="009A1932" w:rsidRDefault="00ED4997" w:rsidP="00383481">
      <w:pPr>
        <w:spacing w:before="160" w:after="160"/>
        <w:rPr>
          <w:lang w:val="es-CR"/>
        </w:rPr>
      </w:pPr>
      <w:r>
        <w:rPr>
          <w:lang w:val="es-CR"/>
        </w:rPr>
        <w:t xml:space="preserve">Por varios meses, la empresa se ha afanado en múltiples ocasiones en comunicar a sus inversionistas esa estrategia. </w:t>
      </w:r>
      <w:r w:rsidR="00013744">
        <w:rPr>
          <w:lang w:val="es-CR"/>
        </w:rPr>
        <w:t>Sin embargo, e</w:t>
      </w:r>
      <w:r>
        <w:rPr>
          <w:lang w:val="es-CR"/>
        </w:rPr>
        <w:t>n l</w:t>
      </w:r>
      <w:r w:rsidR="0009351A">
        <w:rPr>
          <w:lang w:val="es-CR"/>
        </w:rPr>
        <w:t xml:space="preserve">a </w:t>
      </w:r>
      <w:r w:rsidR="00E46F56">
        <w:rPr>
          <w:lang w:val="es-CR"/>
        </w:rPr>
        <w:t>reunión</w:t>
      </w:r>
      <w:r w:rsidR="00E46F56">
        <w:rPr>
          <w:lang w:val="es-ES"/>
        </w:rPr>
        <w:t xml:space="preserve"> (</w:t>
      </w:r>
      <w:r w:rsidR="00013744">
        <w:rPr>
          <w:lang w:val="es-ES"/>
        </w:rPr>
        <w:t xml:space="preserve">con </w:t>
      </w:r>
      <w:r w:rsidR="00A6086B" w:rsidRPr="00A6086B">
        <w:rPr>
          <w:lang w:val="es-ES"/>
        </w:rPr>
        <w:t>44.3% del total del capital anotado en cuenta</w:t>
      </w:r>
      <w:r w:rsidR="00220AD9">
        <w:rPr>
          <w:lang w:val="es-ES"/>
        </w:rPr>
        <w:t xml:space="preserve"> </w:t>
      </w:r>
      <w:r w:rsidR="00013744">
        <w:rPr>
          <w:lang w:val="es-ES"/>
        </w:rPr>
        <w:t>de asistencia)</w:t>
      </w:r>
      <w:r>
        <w:rPr>
          <w:lang w:val="es-CR"/>
        </w:rPr>
        <w:t>, todavía</w:t>
      </w:r>
      <w:r w:rsidR="0071606E" w:rsidRPr="00B939AB">
        <w:rPr>
          <w:lang w:val="es-CR"/>
        </w:rPr>
        <w:t xml:space="preserve"> </w:t>
      </w:r>
      <w:r w:rsidR="005C0FD8" w:rsidRPr="00B939AB">
        <w:rPr>
          <w:lang w:val="es-CR"/>
        </w:rPr>
        <w:t>muchos manif</w:t>
      </w:r>
      <w:r>
        <w:rPr>
          <w:lang w:val="es-CR"/>
        </w:rPr>
        <w:t>iestan</w:t>
      </w:r>
      <w:r w:rsidR="005C0FD8" w:rsidRPr="00B939AB">
        <w:rPr>
          <w:lang w:val="es-CR"/>
        </w:rPr>
        <w:t xml:space="preserve"> no haber recibido la información que la empresa </w:t>
      </w:r>
      <w:proofErr w:type="spellStart"/>
      <w:r w:rsidR="005C0FD8" w:rsidRPr="00B939AB">
        <w:rPr>
          <w:lang w:val="es-CR"/>
        </w:rPr>
        <w:t>publica</w:t>
      </w:r>
      <w:proofErr w:type="spellEnd"/>
      <w:r w:rsidR="005C0FD8" w:rsidRPr="00B939AB">
        <w:rPr>
          <w:lang w:val="es-CR"/>
        </w:rPr>
        <w:t xml:space="preserve"> en el mercado de valores</w:t>
      </w:r>
      <w:r w:rsidR="009A1932">
        <w:rPr>
          <w:lang w:val="es-CR"/>
        </w:rPr>
        <w:t xml:space="preserve">. Por lo tanto, aunque </w:t>
      </w:r>
      <w:r w:rsidR="009A1932" w:rsidRPr="00B939AB">
        <w:rPr>
          <w:lang w:val="es-CR"/>
        </w:rPr>
        <w:t>solo las entidades de custodia</w:t>
      </w:r>
      <w:r w:rsidR="009A1932">
        <w:rPr>
          <w:lang w:val="es-CR"/>
        </w:rPr>
        <w:t xml:space="preserve"> tienen acceso a la</w:t>
      </w:r>
      <w:r w:rsidR="009A1932" w:rsidRPr="00B939AB">
        <w:rPr>
          <w:lang w:val="es-CR"/>
        </w:rPr>
        <w:t xml:space="preserve"> información de contacto</w:t>
      </w:r>
      <w:r w:rsidR="009A1932">
        <w:rPr>
          <w:lang w:val="es-CR"/>
        </w:rPr>
        <w:t>, la empresa seguir</w:t>
      </w:r>
      <w:r w:rsidR="009A1932">
        <w:rPr>
          <w:lang w:val="es-ES"/>
        </w:rPr>
        <w:t>á buscando un acercamiento directo a todos sus accionistas</w:t>
      </w:r>
      <w:r w:rsidR="009A1932">
        <w:rPr>
          <w:lang w:val="es-CR"/>
        </w:rPr>
        <w:t>.</w:t>
      </w:r>
    </w:p>
    <w:p w14:paraId="68215A8B" w14:textId="4820599B" w:rsidR="00383481" w:rsidRDefault="00C210AC" w:rsidP="00383481">
      <w:pPr>
        <w:spacing w:before="160" w:after="160"/>
        <w:rPr>
          <w:lang w:val="es-CR"/>
        </w:rPr>
      </w:pPr>
      <w:r>
        <w:rPr>
          <w:lang w:val="es-CR"/>
        </w:rPr>
        <w:t>D</w:t>
      </w:r>
      <w:r w:rsidR="00EB0E0A" w:rsidRPr="00B939AB">
        <w:rPr>
          <w:lang w:val="es-CR"/>
        </w:rPr>
        <w:t>urante est</w:t>
      </w:r>
      <w:r w:rsidR="00013744">
        <w:rPr>
          <w:lang w:val="es-CR"/>
        </w:rPr>
        <w:t xml:space="preserve">os acercamientos hemos encontrado un apoyo contundente de nuestros accionistas a proceder con la </w:t>
      </w:r>
      <w:r w:rsidR="00E46F56" w:rsidRPr="00B939AB">
        <w:rPr>
          <w:lang w:val="es-CR"/>
        </w:rPr>
        <w:t>desinscripción</w:t>
      </w:r>
      <w:r w:rsidR="00E46F56" w:rsidRPr="00B939AB" w:rsidDel="00013744">
        <w:rPr>
          <w:lang w:val="es-CR"/>
        </w:rPr>
        <w:t>.</w:t>
      </w:r>
      <w:r>
        <w:rPr>
          <w:lang w:val="es-CR"/>
        </w:rPr>
        <w:t xml:space="preserve"> No obstante,</w:t>
      </w:r>
      <w:r w:rsidR="00BA777B">
        <w:rPr>
          <w:lang w:val="es-CR"/>
        </w:rPr>
        <w:t xml:space="preserve"> hemos</w:t>
      </w:r>
      <w:r w:rsidR="00EB0E0A" w:rsidRPr="00B939AB">
        <w:rPr>
          <w:lang w:val="es-CR"/>
        </w:rPr>
        <w:t xml:space="preserve"> </w:t>
      </w:r>
      <w:r w:rsidR="00013744">
        <w:rPr>
          <w:lang w:val="es-CR"/>
        </w:rPr>
        <w:t>p</w:t>
      </w:r>
      <w:r w:rsidR="00BA777B">
        <w:rPr>
          <w:lang w:val="es-CR"/>
        </w:rPr>
        <w:t>o</w:t>
      </w:r>
      <w:r w:rsidR="00013744">
        <w:rPr>
          <w:lang w:val="es-CR"/>
        </w:rPr>
        <w:t>di</w:t>
      </w:r>
      <w:r w:rsidR="00BA777B">
        <w:rPr>
          <w:lang w:val="es-CR"/>
        </w:rPr>
        <w:t>do</w:t>
      </w:r>
      <w:r w:rsidR="00013744">
        <w:rPr>
          <w:lang w:val="es-CR"/>
        </w:rPr>
        <w:t xml:space="preserve"> identificar a </w:t>
      </w:r>
      <w:r w:rsidR="001037D6">
        <w:rPr>
          <w:lang w:val="es-CR"/>
        </w:rPr>
        <w:t>cuatro</w:t>
      </w:r>
      <w:r w:rsidR="00013744">
        <w:rPr>
          <w:lang w:val="es-CR"/>
        </w:rPr>
        <w:t xml:space="preserve"> de ellos</w:t>
      </w:r>
      <w:r w:rsidR="00EB0E0A" w:rsidRPr="00B939AB">
        <w:rPr>
          <w:lang w:val="es-CR"/>
        </w:rPr>
        <w:t xml:space="preserve"> que, por su naturaleza jurídica, enfrentan restricciones legales que les impiden </w:t>
      </w:r>
      <w:r>
        <w:rPr>
          <w:lang w:val="es-CR"/>
        </w:rPr>
        <w:t>proceder</w:t>
      </w:r>
      <w:r w:rsidR="00EB0E0A" w:rsidRPr="00B939AB">
        <w:rPr>
          <w:lang w:val="es-CR"/>
        </w:rPr>
        <w:t xml:space="preserve">. </w:t>
      </w:r>
      <w:r w:rsidR="00383481" w:rsidRPr="00383481">
        <w:rPr>
          <w:lang w:val="es-CR"/>
        </w:rPr>
        <w:t>Por esta razón, la empresa esperar</w:t>
      </w:r>
      <w:r w:rsidR="00BA777B">
        <w:rPr>
          <w:lang w:val="es-CR"/>
        </w:rPr>
        <w:t>á</w:t>
      </w:r>
      <w:r w:rsidR="00383481" w:rsidRPr="00383481">
        <w:rPr>
          <w:lang w:val="es-CR"/>
        </w:rPr>
        <w:t xml:space="preserve"> </w:t>
      </w:r>
      <w:r w:rsidR="00BA777B">
        <w:rPr>
          <w:lang w:val="es-CR"/>
        </w:rPr>
        <w:t>hasta</w:t>
      </w:r>
      <w:r w:rsidR="00383481" w:rsidRPr="00383481">
        <w:rPr>
          <w:lang w:val="es-CR"/>
        </w:rPr>
        <w:t xml:space="preserve"> que ya no existan inversionistas en esa condición antes de avanzar con el proceso de </w:t>
      </w:r>
      <w:r w:rsidR="00BA777B" w:rsidRPr="00B939AB">
        <w:rPr>
          <w:lang w:val="es-CR"/>
        </w:rPr>
        <w:t>desinscripción</w:t>
      </w:r>
      <w:r w:rsidR="00383481" w:rsidRPr="00383481">
        <w:rPr>
          <w:lang w:val="es-CR"/>
        </w:rPr>
        <w:t xml:space="preserve">. Una vez </w:t>
      </w:r>
      <w:r w:rsidR="00DD7E32">
        <w:rPr>
          <w:lang w:val="es-CR"/>
        </w:rPr>
        <w:t>que conozca</w:t>
      </w:r>
      <w:r>
        <w:rPr>
          <w:lang w:val="es-CR"/>
        </w:rPr>
        <w:t>mos</w:t>
      </w:r>
      <w:r w:rsidR="00383481" w:rsidRPr="00383481">
        <w:rPr>
          <w:lang w:val="es-CR"/>
        </w:rPr>
        <w:t xml:space="preserve"> que ninguno de los accionistas enfrenta esta limitación, convocar</w:t>
      </w:r>
      <w:r>
        <w:rPr>
          <w:lang w:val="es-CR"/>
        </w:rPr>
        <w:t>emos</w:t>
      </w:r>
      <w:r w:rsidR="00383481" w:rsidRPr="00383481">
        <w:rPr>
          <w:lang w:val="es-CR"/>
        </w:rPr>
        <w:t xml:space="preserve"> a una asamblea para iniciar formalmente dicho proceso.</w:t>
      </w:r>
    </w:p>
    <w:p w14:paraId="337C1783" w14:textId="7E1278B2" w:rsidR="001B3403" w:rsidRPr="00B939AB" w:rsidRDefault="00C210AC" w:rsidP="00383481">
      <w:pPr>
        <w:spacing w:before="160" w:after="160"/>
        <w:rPr>
          <w:lang w:val="es-CR"/>
        </w:rPr>
      </w:pPr>
      <w:r>
        <w:rPr>
          <w:lang w:val="es-CR"/>
        </w:rPr>
        <w:t>Como parte de nuestro esfuerzo por informar a nuestros accionistas,</w:t>
      </w:r>
      <w:r w:rsidR="001B3403" w:rsidRPr="00B939AB">
        <w:rPr>
          <w:lang w:val="es-CR"/>
        </w:rPr>
        <w:t xml:space="preserve"> </w:t>
      </w:r>
      <w:r w:rsidR="00B15611" w:rsidRPr="00B939AB">
        <w:rPr>
          <w:lang w:val="es-CR"/>
        </w:rPr>
        <w:t>el 26 de setiembre</w:t>
      </w:r>
      <w:r>
        <w:rPr>
          <w:lang w:val="es-CR"/>
        </w:rPr>
        <w:t xml:space="preserve"> de 2024</w:t>
      </w:r>
      <w:r w:rsidR="00B15611" w:rsidRPr="00B939AB">
        <w:rPr>
          <w:lang w:val="es-CR"/>
        </w:rPr>
        <w:t xml:space="preserve">, </w:t>
      </w:r>
      <w:r w:rsidR="00FB0D82" w:rsidRPr="00B939AB">
        <w:rPr>
          <w:lang w:val="es-CR"/>
        </w:rPr>
        <w:t xml:space="preserve">la </w:t>
      </w:r>
      <w:r w:rsidR="001B3403" w:rsidRPr="00B939AB">
        <w:rPr>
          <w:lang w:val="es-CR"/>
        </w:rPr>
        <w:t xml:space="preserve">empresa </w:t>
      </w:r>
      <w:r w:rsidR="00FB0D82" w:rsidRPr="00B939AB">
        <w:rPr>
          <w:lang w:val="es-CR"/>
        </w:rPr>
        <w:t>puso a disposición de sus accionistas una sala virtual de información en la que inclu</w:t>
      </w:r>
      <w:r w:rsidR="007F37C2">
        <w:rPr>
          <w:lang w:val="es-CR"/>
        </w:rPr>
        <w:t>imos</w:t>
      </w:r>
      <w:r w:rsidR="00FB0D82" w:rsidRPr="00B939AB">
        <w:rPr>
          <w:lang w:val="es-CR"/>
        </w:rPr>
        <w:t xml:space="preserve"> una sección para “preguntas y respuestas” para que </w:t>
      </w:r>
      <w:r w:rsidR="00B15611" w:rsidRPr="00B939AB">
        <w:rPr>
          <w:lang w:val="es-CR"/>
        </w:rPr>
        <w:t>ahí</w:t>
      </w:r>
      <w:r w:rsidR="00FB0D82" w:rsidRPr="00B939AB">
        <w:rPr>
          <w:lang w:val="es-CR"/>
        </w:rPr>
        <w:t xml:space="preserve"> </w:t>
      </w:r>
      <w:r w:rsidR="007F37C2">
        <w:rPr>
          <w:lang w:val="es-CR"/>
        </w:rPr>
        <w:t xml:space="preserve">los accionistas </w:t>
      </w:r>
      <w:r w:rsidR="00FB0D82" w:rsidRPr="00B939AB">
        <w:rPr>
          <w:lang w:val="es-CR"/>
        </w:rPr>
        <w:t xml:space="preserve">pudieran hacer consultas sobre los temas </w:t>
      </w:r>
      <w:r w:rsidR="007F37C2">
        <w:rPr>
          <w:lang w:val="es-CR"/>
        </w:rPr>
        <w:t>presenta</w:t>
      </w:r>
      <w:r w:rsidR="00FB0D82" w:rsidRPr="00B939AB">
        <w:rPr>
          <w:lang w:val="es-CR"/>
        </w:rPr>
        <w:t>dos en la reunión del 12 de setiembre</w:t>
      </w:r>
      <w:r w:rsidR="001B3403" w:rsidRPr="00B939AB">
        <w:rPr>
          <w:lang w:val="es-CR"/>
        </w:rPr>
        <w:t>.</w:t>
      </w:r>
      <w:r w:rsidR="00252230" w:rsidRPr="00B939AB">
        <w:rPr>
          <w:lang w:val="es-CR"/>
        </w:rPr>
        <w:t xml:space="preserve"> En vista de que </w:t>
      </w:r>
      <w:r w:rsidR="007F37C2">
        <w:rPr>
          <w:lang w:val="es-CR"/>
        </w:rPr>
        <w:t>hemos</w:t>
      </w:r>
      <w:r w:rsidR="00252230" w:rsidRPr="00B939AB">
        <w:rPr>
          <w:lang w:val="es-CR"/>
        </w:rPr>
        <w:t xml:space="preserve"> aclarado todas las consultas recibidas y los inversionistas han contado con el tiempo suficiente para revisar la información ahí compartida, la empresa estará cerrando </w:t>
      </w:r>
      <w:r w:rsidR="00160B1D">
        <w:rPr>
          <w:lang w:val="es-CR"/>
        </w:rPr>
        <w:t xml:space="preserve">el </w:t>
      </w:r>
      <w:r w:rsidR="00252230" w:rsidRPr="00B939AB">
        <w:rPr>
          <w:lang w:val="es-CR"/>
        </w:rPr>
        <w:t xml:space="preserve">acceso a ese sitio el día </w:t>
      </w:r>
      <w:r w:rsidR="00321995">
        <w:rPr>
          <w:lang w:val="es-CR"/>
        </w:rPr>
        <w:t>28</w:t>
      </w:r>
      <w:r w:rsidR="00252230" w:rsidRPr="00B939AB">
        <w:rPr>
          <w:lang w:val="es-CR"/>
        </w:rPr>
        <w:t xml:space="preserve"> de ju</w:t>
      </w:r>
      <w:r w:rsidR="00321995">
        <w:rPr>
          <w:lang w:val="es-CR"/>
        </w:rPr>
        <w:t>l</w:t>
      </w:r>
      <w:r w:rsidR="00252230" w:rsidRPr="00B939AB">
        <w:rPr>
          <w:lang w:val="es-CR"/>
        </w:rPr>
        <w:t>io</w:t>
      </w:r>
      <w:r w:rsidR="00BA777B">
        <w:rPr>
          <w:lang w:val="es-CR"/>
        </w:rPr>
        <w:t xml:space="preserve"> de 2025</w:t>
      </w:r>
      <w:r w:rsidR="00252230" w:rsidRPr="00B939AB">
        <w:rPr>
          <w:lang w:val="es-CR"/>
        </w:rPr>
        <w:t>.</w:t>
      </w:r>
    </w:p>
    <w:p w14:paraId="71EB32CC" w14:textId="27D7A0D2" w:rsidR="00026CDC" w:rsidRPr="00B939AB" w:rsidRDefault="007F37C2" w:rsidP="00B25364">
      <w:pPr>
        <w:spacing w:before="160" w:after="160"/>
        <w:rPr>
          <w:lang w:val="es-CR"/>
        </w:rPr>
      </w:pPr>
      <w:r>
        <w:rPr>
          <w:lang w:val="es-CR"/>
        </w:rPr>
        <w:lastRenderedPageBreak/>
        <w:t>Nuevamente, hacemos un llamado a a</w:t>
      </w:r>
      <w:r w:rsidR="00B25364" w:rsidRPr="00B939AB">
        <w:rPr>
          <w:lang w:val="es-CR"/>
        </w:rPr>
        <w:t xml:space="preserve">quellos inversionistas que </w:t>
      </w:r>
      <w:r w:rsidR="00513625" w:rsidRPr="00B939AB">
        <w:rPr>
          <w:lang w:val="es-CR"/>
        </w:rPr>
        <w:t xml:space="preserve">a la fecha </w:t>
      </w:r>
      <w:r w:rsidR="00B25364" w:rsidRPr="00B939AB">
        <w:rPr>
          <w:lang w:val="es-CR"/>
        </w:rPr>
        <w:t>no se han acercado a la empresa para hacerle llegar su</w:t>
      </w:r>
      <w:r w:rsidR="000E7DC5" w:rsidRPr="00B939AB">
        <w:rPr>
          <w:lang w:val="es-CR"/>
        </w:rPr>
        <w:t xml:space="preserve"> </w:t>
      </w:r>
      <w:r w:rsidR="00B25364" w:rsidRPr="00B939AB">
        <w:rPr>
          <w:lang w:val="es-CR"/>
        </w:rPr>
        <w:t>información de contacto</w:t>
      </w:r>
      <w:r w:rsidR="00BA777B">
        <w:rPr>
          <w:lang w:val="es-CR"/>
        </w:rPr>
        <w:t xml:space="preserve"> para que</w:t>
      </w:r>
      <w:r w:rsidR="00B25364" w:rsidRPr="00B939AB">
        <w:rPr>
          <w:lang w:val="es-CR"/>
        </w:rPr>
        <w:t xml:space="preserve"> </w:t>
      </w:r>
      <w:r w:rsidR="00E139E9" w:rsidRPr="00B939AB">
        <w:rPr>
          <w:lang w:val="es-CR"/>
        </w:rPr>
        <w:t>por favor</w:t>
      </w:r>
      <w:r w:rsidR="00BA777B">
        <w:rPr>
          <w:lang w:val="es-CR"/>
        </w:rPr>
        <w:t xml:space="preserve"> la</w:t>
      </w:r>
      <w:r w:rsidR="00B25364" w:rsidRPr="00B939AB">
        <w:rPr>
          <w:lang w:val="es-CR"/>
        </w:rPr>
        <w:t xml:space="preserve"> env</w:t>
      </w:r>
      <w:r w:rsidR="00E139E9" w:rsidRPr="00B939AB">
        <w:rPr>
          <w:lang w:val="es-CR"/>
        </w:rPr>
        <w:t>íen</w:t>
      </w:r>
      <w:r w:rsidR="00BA777B">
        <w:rPr>
          <w:lang w:val="es-CR"/>
        </w:rPr>
        <w:t xml:space="preserve"> a la brevedad posible, mediante</w:t>
      </w:r>
      <w:r w:rsidR="00B25364" w:rsidRPr="00B939AB">
        <w:rPr>
          <w:lang w:val="es-CR"/>
        </w:rPr>
        <w:t xml:space="preserve"> un correo electrónico a i.sanchez@adastrarocket.com</w:t>
      </w:r>
      <w:r w:rsidR="00E139E9" w:rsidRPr="00B939AB">
        <w:rPr>
          <w:lang w:val="es-CR"/>
        </w:rPr>
        <w:t>.</w:t>
      </w:r>
    </w:p>
    <w:p w14:paraId="5DC154AE" w14:textId="74596DD1" w:rsidR="001E2FB3" w:rsidRPr="00B939AB" w:rsidRDefault="001E2FB3" w:rsidP="005D14FD">
      <w:pPr>
        <w:spacing w:before="160" w:after="160"/>
        <w:ind w:firstLine="0"/>
        <w:rPr>
          <w:lang w:val="es-CR"/>
        </w:rPr>
      </w:pPr>
      <w:r w:rsidRPr="00B939AB">
        <w:rPr>
          <w:lang w:val="es-CR"/>
        </w:rPr>
        <w:t>Se suscribe atentamente,</w:t>
      </w:r>
    </w:p>
    <w:p w14:paraId="42B15716" w14:textId="77777777" w:rsidR="001E2FB3" w:rsidRPr="00B939AB" w:rsidRDefault="001E2FB3" w:rsidP="001E2FB3">
      <w:pPr>
        <w:spacing w:before="160" w:after="160"/>
        <w:ind w:firstLine="0"/>
        <w:jc w:val="left"/>
        <w:rPr>
          <w:i/>
          <w:iCs/>
          <w:noProof/>
          <w:lang w:val="es-ES" w:eastAsia="es-ES"/>
        </w:rPr>
      </w:pPr>
      <w:r w:rsidRPr="00B939AB">
        <w:rPr>
          <w:i/>
          <w:iCs/>
          <w:noProof/>
          <w:lang w:val="es-ES" w:eastAsia="es-ES"/>
        </w:rPr>
        <w:t>“Documento suscrito mediante firma digital”</w:t>
      </w:r>
    </w:p>
    <w:p w14:paraId="075CCFF0" w14:textId="77777777" w:rsidR="001E2FB3" w:rsidRPr="00B939AB" w:rsidRDefault="001E2FB3" w:rsidP="001E2FB3">
      <w:pPr>
        <w:spacing w:before="160" w:after="160"/>
        <w:ind w:firstLine="0"/>
        <w:jc w:val="left"/>
        <w:rPr>
          <w:noProof/>
          <w:lang w:val="es-ES" w:eastAsia="es-ES"/>
        </w:rPr>
      </w:pPr>
    </w:p>
    <w:p w14:paraId="0EA1D114" w14:textId="77777777" w:rsidR="001E2FB3" w:rsidRPr="00B939AB" w:rsidRDefault="001E2FB3" w:rsidP="001E2FB3">
      <w:pPr>
        <w:spacing w:before="160" w:after="160"/>
        <w:ind w:firstLine="0"/>
        <w:jc w:val="left"/>
        <w:rPr>
          <w:noProof/>
          <w:lang w:val="es-CR" w:eastAsia="es-ES"/>
        </w:rPr>
      </w:pPr>
      <w:r w:rsidRPr="00B939AB">
        <w:rPr>
          <w:noProof/>
          <w:lang w:val="es-CR" w:eastAsia="es-ES"/>
        </w:rPr>
        <w:t>Franklin Chang Díaz</w:t>
      </w:r>
    </w:p>
    <w:p w14:paraId="09A5E439" w14:textId="77777777" w:rsidR="00D146D2" w:rsidRPr="00B939AB" w:rsidRDefault="001E2FB3" w:rsidP="00D146D2">
      <w:pPr>
        <w:spacing w:before="160" w:after="160"/>
        <w:ind w:firstLine="0"/>
        <w:jc w:val="left"/>
        <w:rPr>
          <w:noProof/>
          <w:lang w:val="es-CR" w:eastAsia="es-ES"/>
        </w:rPr>
      </w:pPr>
      <w:r w:rsidRPr="00B939AB">
        <w:rPr>
          <w:noProof/>
          <w:lang w:val="es-CR" w:eastAsia="es-ES"/>
        </w:rPr>
        <w:t>Representante legal</w:t>
      </w:r>
    </w:p>
    <w:p w14:paraId="2EECFD15" w14:textId="2BD79CC4" w:rsidR="00DE004E" w:rsidRPr="00B939AB" w:rsidRDefault="00DE004E" w:rsidP="00D146D2">
      <w:pPr>
        <w:spacing w:before="160" w:after="160"/>
        <w:ind w:firstLine="0"/>
        <w:jc w:val="left"/>
        <w:rPr>
          <w:rFonts w:cs="Times New Roman"/>
          <w:i/>
          <w:iCs/>
          <w:color w:val="000000" w:themeColor="text1"/>
          <w:shd w:val="clear" w:color="auto" w:fill="FFFFFF"/>
          <w:lang w:val="es-CR"/>
        </w:rPr>
      </w:pPr>
      <w:r w:rsidRPr="00B939AB">
        <w:rPr>
          <w:rFonts w:cs="Times New Roman"/>
          <w:i/>
          <w:iCs/>
          <w:color w:val="000000" w:themeColor="text1"/>
          <w:shd w:val="clear" w:color="auto" w:fill="FFFFFF"/>
          <w:lang w:val="es-CR"/>
        </w:rPr>
        <w:t xml:space="preserve">“La veracidad y la oportunidad de este Comunicado de Hecho Relevante es responsabilidad de Ad Astra </w:t>
      </w:r>
      <w:proofErr w:type="spellStart"/>
      <w:r w:rsidRPr="00B939AB">
        <w:rPr>
          <w:rFonts w:cs="Times New Roman"/>
          <w:i/>
          <w:iCs/>
          <w:color w:val="000000" w:themeColor="text1"/>
          <w:shd w:val="clear" w:color="auto" w:fill="FFFFFF"/>
          <w:lang w:val="es-CR"/>
        </w:rPr>
        <w:t>Rocket</w:t>
      </w:r>
      <w:proofErr w:type="spellEnd"/>
      <w:r w:rsidRPr="00B939AB">
        <w:rPr>
          <w:rFonts w:cs="Times New Roman"/>
          <w:i/>
          <w:iCs/>
          <w:color w:val="000000" w:themeColor="text1"/>
          <w:shd w:val="clear" w:color="auto" w:fill="FFFFFF"/>
          <w:lang w:val="es-CR"/>
        </w:rPr>
        <w:t xml:space="preserve"> Company y no de la Superintendencia General de Valores.” “La autorización para realizar oferta pública no implica calificación sobre la bondad de la emisión ni la solvencia del emisor o intermediario.”</w:t>
      </w:r>
    </w:p>
    <w:sectPr w:rsidR="00DE004E" w:rsidRPr="00B939AB" w:rsidSect="00700CC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440" w:bottom="1152" w:left="1440" w:header="1440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6A56" w14:textId="77777777" w:rsidR="00CD7EAD" w:rsidRDefault="00CD7EAD">
      <w:r>
        <w:separator/>
      </w:r>
    </w:p>
  </w:endnote>
  <w:endnote w:type="continuationSeparator" w:id="0">
    <w:p w14:paraId="3E2FC37C" w14:textId="77777777" w:rsidR="00CD7EAD" w:rsidRDefault="00CD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BF96" w14:textId="77777777" w:rsidR="0056778F" w:rsidRPr="00BB6DDD" w:rsidRDefault="00BB6DDD" w:rsidP="00BB6DDD">
    <w:pPr>
      <w:pStyle w:val="BodyText"/>
      <w:rPr>
        <w:rFonts w:cs="Times New Roman"/>
        <w:i w:val="0"/>
        <w:sz w:val="22"/>
        <w:szCs w:val="22"/>
      </w:rPr>
    </w:pPr>
    <w:r w:rsidRPr="00BB6DDD">
      <w:rPr>
        <w:rStyle w:val="PageNumber"/>
        <w:rFonts w:cs="Times New Roman"/>
        <w:i w:val="0"/>
        <w:iCs w:val="0"/>
        <w:sz w:val="22"/>
        <w:szCs w:val="22"/>
      </w:rPr>
      <w:fldChar w:fldCharType="begin"/>
    </w:r>
    <w:r w:rsidRPr="00BB6DDD">
      <w:rPr>
        <w:rStyle w:val="PageNumber"/>
        <w:rFonts w:cs="Times New Roman"/>
        <w:i w:val="0"/>
        <w:iCs w:val="0"/>
        <w:sz w:val="22"/>
        <w:szCs w:val="22"/>
      </w:rPr>
      <w:instrText xml:space="preserve"> PAGE </w:instrText>
    </w:r>
    <w:r w:rsidRPr="00BB6DDD">
      <w:rPr>
        <w:rStyle w:val="PageNumber"/>
        <w:rFonts w:cs="Times New Roman"/>
        <w:i w:val="0"/>
        <w:iCs w:val="0"/>
        <w:sz w:val="22"/>
        <w:szCs w:val="22"/>
      </w:rPr>
      <w:fldChar w:fldCharType="separate"/>
    </w:r>
    <w:r w:rsidRPr="00BB6DDD">
      <w:rPr>
        <w:rStyle w:val="PageNumber"/>
        <w:rFonts w:cs="Times New Roman"/>
        <w:i w:val="0"/>
        <w:iCs w:val="0"/>
        <w:noProof/>
        <w:sz w:val="22"/>
        <w:szCs w:val="22"/>
      </w:rPr>
      <w:t>1</w:t>
    </w:r>
    <w:r w:rsidRPr="00BB6DDD">
      <w:rPr>
        <w:rStyle w:val="PageNumber"/>
        <w:rFonts w:cs="Times New Roman"/>
        <w:i w:val="0"/>
        <w:iCs w:val="0"/>
        <w:sz w:val="22"/>
        <w:szCs w:val="22"/>
      </w:rPr>
      <w:fldChar w:fldCharType="end"/>
    </w:r>
    <w:r w:rsidR="0056778F" w:rsidRPr="00BB6DDD">
      <w:rPr>
        <w:rFonts w:cs="Times New Roman"/>
        <w:noProof/>
        <w:sz w:val="22"/>
        <w:szCs w:val="22"/>
      </w:rPr>
      <mc:AlternateContent>
        <mc:Choice Requires="wps">
          <w:drawing>
            <wp:anchor distT="0" distB="0" distL="0" distR="0" simplePos="0" relativeHeight="487580672" behindDoc="0" locked="0" layoutInCell="1" allowOverlap="1" wp14:anchorId="504E3227" wp14:editId="0277BF51">
              <wp:simplePos x="0" y="0"/>
              <wp:positionH relativeFrom="page">
                <wp:posOffset>4105275</wp:posOffset>
              </wp:positionH>
              <wp:positionV relativeFrom="page">
                <wp:posOffset>9550400</wp:posOffset>
              </wp:positionV>
              <wp:extent cx="3539482" cy="434975"/>
              <wp:effectExtent l="0" t="0" r="0" b="0"/>
              <wp:wrapNone/>
              <wp:docPr id="1036722726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9482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9C3C0" w14:textId="098DABB6" w:rsidR="0056778F" w:rsidRPr="00655E6D" w:rsidRDefault="0056778F" w:rsidP="001A5609">
                          <w:pPr>
                            <w:pStyle w:val="BodyText"/>
                            <w:spacing w:before="0" w:after="0"/>
                            <w:ind w:firstLine="0"/>
                            <w:jc w:val="right"/>
                            <w:rPr>
                              <w:rFonts w:cs="Times New Roman"/>
                              <w:color w:val="FFFFFF"/>
                              <w:spacing w:val="9"/>
                              <w:w w:val="115"/>
                            </w:rPr>
                          </w:pP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 xml:space="preserve">Ad Astra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9"/>
                              <w:w w:val="115"/>
                            </w:rPr>
                            <w:t>Rocket Company</w:t>
                          </w:r>
                        </w:p>
                        <w:p w14:paraId="14978E45" w14:textId="77777777" w:rsidR="0056778F" w:rsidRPr="00655E6D" w:rsidRDefault="0056778F" w:rsidP="001A5609">
                          <w:pPr>
                            <w:pStyle w:val="BodyText"/>
                            <w:spacing w:before="0" w:after="0"/>
                            <w:ind w:firstLine="0"/>
                            <w:jc w:val="right"/>
                            <w:rPr>
                              <w:rFonts w:cs="Times New Roman"/>
                            </w:rPr>
                          </w:pP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141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W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Bay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Area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Blvd.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9"/>
                              <w:w w:val="115"/>
                            </w:rPr>
                            <w:t>Webster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TX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-2"/>
                              <w:w w:val="115"/>
                            </w:rPr>
                            <w:t>77598</w:t>
                          </w:r>
                        </w:p>
                        <w:p w14:paraId="1539A7BD" w14:textId="77777777" w:rsidR="0056778F" w:rsidRPr="00655E6D" w:rsidRDefault="0056778F" w:rsidP="001A5609">
                          <w:pPr>
                            <w:spacing w:before="0" w:after="0"/>
                            <w:ind w:firstLine="0"/>
                            <w:jc w:val="right"/>
                            <w:rPr>
                              <w:rFonts w:cs="Times New Roman"/>
                              <w:sz w:val="16"/>
                            </w:rPr>
                          </w:pP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Houston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+1</w:t>
                          </w:r>
                          <w:r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281-526-0500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|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Costa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Rica Subsidiary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+506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2666-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-4"/>
                              <w:w w:val="105"/>
                              <w:sz w:val="16"/>
                            </w:rPr>
                            <w:t>9272</w:t>
                          </w:r>
                        </w:p>
                      </w:txbxContent>
                    </wps:txbx>
                    <wps:bodyPr wrap="square" lIns="0" tIns="0" rIns="9144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E322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323.25pt;margin-top:752pt;width:278.7pt;height:34.25pt;z-index:487580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" filled="f" stroked="f">
              <v:textbox inset="0,0,,0">
                <w:txbxContent>
                  <w:p w14:paraId="7FB9C3C0" w14:textId="098DABB6" w:rsidR="0056778F" w:rsidRPr="00655E6D" w:rsidRDefault="0056778F" w:rsidP="001A5609">
                    <w:pPr>
                      <w:pStyle w:val="BodyText"/>
                      <w:spacing w:before="0" w:after="0"/>
                      <w:ind w:firstLine="0"/>
                      <w:jc w:val="right"/>
                      <w:rPr>
                        <w:rFonts w:cs="Times New Roman"/>
                        <w:color w:val="FFFFFF"/>
                        <w:spacing w:val="9"/>
                        <w:w w:val="115"/>
                      </w:rPr>
                    </w:pP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 xml:space="preserve">Ad Astra </w:t>
                    </w:r>
                    <w:r w:rsidRPr="00655E6D">
                      <w:rPr>
                        <w:rFonts w:cs="Times New Roman"/>
                        <w:color w:val="FFFFFF"/>
                        <w:spacing w:val="9"/>
                        <w:w w:val="115"/>
                      </w:rPr>
                      <w:t>Rocket Company</w:t>
                    </w:r>
                  </w:p>
                  <w:p w14:paraId="14978E45" w14:textId="77777777" w:rsidR="0056778F" w:rsidRPr="00655E6D" w:rsidRDefault="0056778F" w:rsidP="001A5609">
                    <w:pPr>
                      <w:pStyle w:val="BodyText"/>
                      <w:spacing w:before="0" w:after="0"/>
                      <w:ind w:firstLine="0"/>
                      <w:jc w:val="right"/>
                      <w:rPr>
                        <w:rFonts w:cs="Times New Roman"/>
                      </w:rPr>
                    </w:pP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141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W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Bay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Area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Blvd.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spacing w:val="9"/>
                        <w:w w:val="115"/>
                      </w:rPr>
                      <w:t>Webster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TX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spacing w:val="-2"/>
                        <w:w w:val="115"/>
                      </w:rPr>
                      <w:t>77598</w:t>
                    </w:r>
                  </w:p>
                  <w:p w14:paraId="1539A7BD" w14:textId="77777777" w:rsidR="0056778F" w:rsidRPr="00655E6D" w:rsidRDefault="0056778F" w:rsidP="001A5609">
                    <w:pPr>
                      <w:spacing w:before="0" w:after="0"/>
                      <w:ind w:firstLine="0"/>
                      <w:jc w:val="right"/>
                      <w:rPr>
                        <w:rFonts w:cs="Times New Roman"/>
                        <w:sz w:val="16"/>
                      </w:rPr>
                    </w:pP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Houston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+1</w:t>
                    </w:r>
                    <w:r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281-526-0500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|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Costa</w:t>
                    </w:r>
                    <w:r w:rsidRPr="00655E6D">
                      <w:rPr>
                        <w:rFonts w:cs="Times New Roman"/>
                        <w:color w:val="CDCACC"/>
                        <w:spacing w:val="8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Rica Subsidiary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+506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2666-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spacing w:val="-4"/>
                        <w:w w:val="105"/>
                        <w:sz w:val="16"/>
                      </w:rPr>
                      <w:t>9272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78F" w:rsidRPr="00BB6DDD">
      <w:rPr>
        <w:rFonts w:cs="Times New Roman"/>
        <w:noProof/>
        <w:sz w:val="22"/>
        <w:szCs w:val="22"/>
      </w:rPr>
      <mc:AlternateContent>
        <mc:Choice Requires="wpg">
          <w:drawing>
            <wp:anchor distT="0" distB="0" distL="0" distR="0" simplePos="0" relativeHeight="487578624" behindDoc="1" locked="0" layoutInCell="1" allowOverlap="1" wp14:anchorId="4E5F2137" wp14:editId="328A22AF">
              <wp:simplePos x="0" y="0"/>
              <wp:positionH relativeFrom="page">
                <wp:posOffset>-635</wp:posOffset>
              </wp:positionH>
              <wp:positionV relativeFrom="page">
                <wp:posOffset>9475470</wp:posOffset>
              </wp:positionV>
              <wp:extent cx="7772400" cy="580390"/>
              <wp:effectExtent l="0" t="0" r="0" b="0"/>
              <wp:wrapNone/>
              <wp:docPr id="1109034850" name="Group 11090348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580390"/>
                        <a:chOff x="0" y="0"/>
                        <a:chExt cx="7772408" cy="580646"/>
                      </a:xfrm>
                    </wpg:grpSpPr>
                    <wps:wsp>
                      <wps:cNvPr id="1370094876" name="Graphic 5"/>
                      <wps:cNvSpPr/>
                      <wps:spPr>
                        <a:xfrm>
                          <a:off x="0" y="304421"/>
                          <a:ext cx="77724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76225">
                              <a:moveTo>
                                <a:pt x="7772399" y="275792"/>
                              </a:moveTo>
                              <a:lnTo>
                                <a:pt x="0" y="275792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2757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416222" name="Graphic 6"/>
                      <wps:cNvSpPr/>
                      <wps:spPr>
                        <a:xfrm>
                          <a:off x="4082423" y="0"/>
                          <a:ext cx="3689985" cy="580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985" h="580390">
                              <a:moveTo>
                                <a:pt x="705772" y="0"/>
                              </a:moveTo>
                              <a:lnTo>
                                <a:pt x="3689976" y="0"/>
                              </a:lnTo>
                              <a:lnTo>
                                <a:pt x="3689976" y="580213"/>
                              </a:lnTo>
                              <a:lnTo>
                                <a:pt x="0" y="580213"/>
                              </a:lnTo>
                              <a:lnTo>
                                <a:pt x="70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A86395" id="Group 1109034850" o:spid="_x0000_s1026" style="position:absolute;margin-left:-.05pt;margin-top:746.1pt;width:612pt;height:45.7pt;z-index:-15737856;mso-wrap-distance-left:0;mso-wrap-distance-right:0;mso-position-horizontal-relative:page;mso-position-vertical-relative:page;mso-width-relative:margin;mso-height-relative:margin" coordsize="77724,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">
              <v:shape id="Graphic 5" o:spid="_x0000_s1027" style="position:absolute;top:3044;width:77724;height:2762;visibility:visible;mso-wrap-style:square;v-text-anchor:top" coordsize="77724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" path="m7772399,275792l,275792,,,7772399,r,275792xe" fillcolor="#0f4072" stroked="f">
                <v:path arrowok="t"/>
              </v:shape>
              <v:shape id="Graphic 6" o:spid="_x0000_s1028" style="position:absolute;left:40824;width:36900;height:5803;visibility:visible;mso-wrap-style:square;v-text-anchor:top" coordsize="3689985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" path="m705772,l3689976,r,580213l,580213,705772,xe" fillcolor="#092b4e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173" w14:textId="77777777" w:rsidR="00674523" w:rsidRDefault="006745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76576" behindDoc="1" locked="0" layoutInCell="1" allowOverlap="1" wp14:anchorId="35AAA0E4" wp14:editId="065D698A">
              <wp:simplePos x="0" y="0"/>
              <wp:positionH relativeFrom="page">
                <wp:posOffset>4082415</wp:posOffset>
              </wp:positionH>
              <wp:positionV relativeFrom="page">
                <wp:posOffset>9546046</wp:posOffset>
              </wp:positionV>
              <wp:extent cx="3539482" cy="434975"/>
              <wp:effectExtent l="0" t="0" r="0" b="0"/>
              <wp:wrapNone/>
              <wp:docPr id="44273482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9482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6EE83" w14:textId="1B011659" w:rsidR="00674523" w:rsidRPr="00655E6D" w:rsidRDefault="00674523" w:rsidP="001A5609">
                          <w:pPr>
                            <w:pStyle w:val="BodyText"/>
                            <w:spacing w:before="0" w:after="0"/>
                            <w:ind w:firstLine="0"/>
                            <w:jc w:val="right"/>
                            <w:rPr>
                              <w:rFonts w:cs="Times New Roman"/>
                              <w:color w:val="FFFFFF"/>
                              <w:spacing w:val="9"/>
                              <w:w w:val="115"/>
                            </w:rPr>
                          </w:pP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 xml:space="preserve">Ad Astra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9"/>
                              <w:w w:val="115"/>
                            </w:rPr>
                            <w:t>Rocket Company</w:t>
                          </w:r>
                        </w:p>
                        <w:p w14:paraId="58E909C8" w14:textId="77777777" w:rsidR="00674523" w:rsidRPr="00655E6D" w:rsidRDefault="00674523" w:rsidP="001A5609">
                          <w:pPr>
                            <w:pStyle w:val="BodyText"/>
                            <w:spacing w:before="0" w:after="0"/>
                            <w:ind w:firstLine="0"/>
                            <w:jc w:val="right"/>
                            <w:rPr>
                              <w:rFonts w:cs="Times New Roman"/>
                            </w:rPr>
                          </w:pP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141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W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Bay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Area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Blvd.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9"/>
                              <w:w w:val="115"/>
                            </w:rPr>
                            <w:t>Webster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w w:val="115"/>
                            </w:rPr>
                            <w:t>TX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25"/>
                              <w:w w:val="115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FFFFFF"/>
                              <w:spacing w:val="-2"/>
                              <w:w w:val="115"/>
                            </w:rPr>
                            <w:t>77598</w:t>
                          </w:r>
                        </w:p>
                        <w:p w14:paraId="7F291099" w14:textId="77777777" w:rsidR="00674523" w:rsidRPr="00655E6D" w:rsidRDefault="00674523" w:rsidP="001A5609">
                          <w:pPr>
                            <w:spacing w:before="0" w:after="0"/>
                            <w:ind w:firstLine="0"/>
                            <w:jc w:val="right"/>
                            <w:rPr>
                              <w:rFonts w:cs="Times New Roman"/>
                              <w:sz w:val="16"/>
                            </w:rPr>
                          </w:pP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Houston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+1</w:t>
                          </w:r>
                          <w:r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281-526-0500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|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Costa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Rica Subsidiary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+506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w w:val="105"/>
                              <w:sz w:val="16"/>
                            </w:rPr>
                            <w:t>2666-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55E6D">
                            <w:rPr>
                              <w:rFonts w:cs="Times New Roman"/>
                              <w:color w:val="CDCACC"/>
                              <w:spacing w:val="-4"/>
                              <w:w w:val="105"/>
                              <w:sz w:val="16"/>
                            </w:rPr>
                            <w:t>9272</w:t>
                          </w:r>
                        </w:p>
                      </w:txbxContent>
                    </wps:txbx>
                    <wps:bodyPr wrap="square" lIns="0" tIns="0" rIns="9144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AAA0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1.45pt;margin-top:751.65pt;width:278.7pt;height:34.25pt;z-index:-15739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" filled="f" stroked="f">
              <v:textbox inset="0,0,,0">
                <w:txbxContent>
                  <w:p w14:paraId="64B6EE83" w14:textId="1B011659" w:rsidR="00674523" w:rsidRPr="00655E6D" w:rsidRDefault="00674523" w:rsidP="001A5609">
                    <w:pPr>
                      <w:pStyle w:val="BodyText"/>
                      <w:spacing w:before="0" w:after="0"/>
                      <w:ind w:firstLine="0"/>
                      <w:jc w:val="right"/>
                      <w:rPr>
                        <w:rFonts w:cs="Times New Roman"/>
                        <w:color w:val="FFFFFF"/>
                        <w:spacing w:val="9"/>
                        <w:w w:val="115"/>
                      </w:rPr>
                    </w:pP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 xml:space="preserve">Ad Astra </w:t>
                    </w:r>
                    <w:r w:rsidRPr="00655E6D">
                      <w:rPr>
                        <w:rFonts w:cs="Times New Roman"/>
                        <w:color w:val="FFFFFF"/>
                        <w:spacing w:val="9"/>
                        <w:w w:val="115"/>
                      </w:rPr>
                      <w:t>Rocket Company</w:t>
                    </w:r>
                  </w:p>
                  <w:p w14:paraId="58E909C8" w14:textId="77777777" w:rsidR="00674523" w:rsidRPr="00655E6D" w:rsidRDefault="00674523" w:rsidP="001A5609">
                    <w:pPr>
                      <w:pStyle w:val="BodyText"/>
                      <w:spacing w:before="0" w:after="0"/>
                      <w:ind w:firstLine="0"/>
                      <w:jc w:val="right"/>
                      <w:rPr>
                        <w:rFonts w:cs="Times New Roman"/>
                      </w:rPr>
                    </w:pP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141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W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Bay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Area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Blvd.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spacing w:val="9"/>
                        <w:w w:val="115"/>
                      </w:rPr>
                      <w:t>Webster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w w:val="115"/>
                      </w:rPr>
                      <w:t>TX</w:t>
                    </w:r>
                    <w:r w:rsidRPr="00655E6D">
                      <w:rPr>
                        <w:rFonts w:cs="Times New Roman"/>
                        <w:color w:val="FFFFFF"/>
                        <w:spacing w:val="25"/>
                        <w:w w:val="115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FFFFFF"/>
                        <w:spacing w:val="-2"/>
                        <w:w w:val="115"/>
                      </w:rPr>
                      <w:t>77598</w:t>
                    </w:r>
                  </w:p>
                  <w:p w14:paraId="7F291099" w14:textId="77777777" w:rsidR="00674523" w:rsidRPr="00655E6D" w:rsidRDefault="00674523" w:rsidP="001A5609">
                    <w:pPr>
                      <w:spacing w:before="0" w:after="0"/>
                      <w:ind w:firstLine="0"/>
                      <w:jc w:val="right"/>
                      <w:rPr>
                        <w:rFonts w:cs="Times New Roman"/>
                        <w:sz w:val="16"/>
                      </w:rPr>
                    </w:pP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Houston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+1</w:t>
                    </w:r>
                    <w:r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281-526-0500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|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Costa</w:t>
                    </w:r>
                    <w:r w:rsidRPr="00655E6D">
                      <w:rPr>
                        <w:rFonts w:cs="Times New Roman"/>
                        <w:color w:val="CDCACC"/>
                        <w:spacing w:val="8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Rica Subsidiary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+506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w w:val="105"/>
                        <w:sz w:val="16"/>
                      </w:rPr>
                      <w:t>2666-</w:t>
                    </w:r>
                    <w:r w:rsidRPr="00655E6D">
                      <w:rPr>
                        <w:rFonts w:cs="Times New Roman"/>
                        <w:color w:val="CDCACC"/>
                        <w:spacing w:val="7"/>
                        <w:w w:val="105"/>
                        <w:sz w:val="16"/>
                      </w:rPr>
                      <w:t xml:space="preserve"> </w:t>
                    </w:r>
                    <w:r w:rsidRPr="00655E6D">
                      <w:rPr>
                        <w:rFonts w:cs="Times New Roman"/>
                        <w:color w:val="CDCACC"/>
                        <w:spacing w:val="-4"/>
                        <w:w w:val="105"/>
                        <w:sz w:val="16"/>
                      </w:rPr>
                      <w:t>9272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63775" behindDoc="1" locked="0" layoutInCell="1" allowOverlap="1" wp14:anchorId="72493603" wp14:editId="7DAA0CCB">
              <wp:simplePos x="0" y="0"/>
              <wp:positionH relativeFrom="page">
                <wp:posOffset>-1905</wp:posOffset>
              </wp:positionH>
              <wp:positionV relativeFrom="page">
                <wp:posOffset>9479885</wp:posOffset>
              </wp:positionV>
              <wp:extent cx="7772400" cy="580390"/>
              <wp:effectExtent l="0" t="0" r="0" b="0"/>
              <wp:wrapNone/>
              <wp:docPr id="655552379" name="Group 655552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8" cy="580646"/>
                        <a:chOff x="0" y="0"/>
                        <a:chExt cx="7772408" cy="580646"/>
                      </a:xfrm>
                    </wpg:grpSpPr>
                    <wps:wsp>
                      <wps:cNvPr id="1807394357" name="Graphic 5"/>
                      <wps:cNvSpPr/>
                      <wps:spPr>
                        <a:xfrm>
                          <a:off x="0" y="304421"/>
                          <a:ext cx="77724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76225">
                              <a:moveTo>
                                <a:pt x="7772399" y="275792"/>
                              </a:moveTo>
                              <a:lnTo>
                                <a:pt x="0" y="275792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2757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05298" name="Graphic 6"/>
                      <wps:cNvSpPr/>
                      <wps:spPr>
                        <a:xfrm>
                          <a:off x="4082423" y="0"/>
                          <a:ext cx="3689985" cy="580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985" h="580390">
                              <a:moveTo>
                                <a:pt x="705772" y="0"/>
                              </a:moveTo>
                              <a:lnTo>
                                <a:pt x="3689976" y="0"/>
                              </a:lnTo>
                              <a:lnTo>
                                <a:pt x="3689976" y="580213"/>
                              </a:lnTo>
                              <a:lnTo>
                                <a:pt x="0" y="580213"/>
                              </a:lnTo>
                              <a:lnTo>
                                <a:pt x="70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6CB356" id="Group 655552379" o:spid="_x0000_s1026" style="position:absolute;margin-left:-.15pt;margin-top:746.45pt;width:612pt;height:45.7pt;z-index:-15752705;mso-wrap-distance-left:0;mso-wrap-distance-right:0;mso-position-horizontal-relative:page;mso-position-vertical-relative:page;mso-width-relative:margin;mso-height-relative:margin" coordsize="77724,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">
              <v:shape id="Graphic 5" o:spid="_x0000_s1027" style="position:absolute;top:3044;width:77724;height:2762;visibility:visible;mso-wrap-style:square;v-text-anchor:top" coordsize="77724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" path="m7772399,275792l,275792,,,7772399,r,275792xe" fillcolor="#0f4072" stroked="f">
                <v:path arrowok="t"/>
              </v:shape>
              <v:shape id="Graphic 6" o:spid="_x0000_s1028" style="position:absolute;left:40824;width:36900;height:5803;visibility:visible;mso-wrap-style:square;v-text-anchor:top" coordsize="3689985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" path="m705772,l3689976,r,580213l,580213,705772,xe" fillcolor="#092b4e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A957" w14:textId="77777777" w:rsidR="00CD7EAD" w:rsidRDefault="00CD7EAD">
      <w:r>
        <w:separator/>
      </w:r>
    </w:p>
  </w:footnote>
  <w:footnote w:type="continuationSeparator" w:id="0">
    <w:p w14:paraId="3849DF92" w14:textId="77777777" w:rsidR="00CD7EAD" w:rsidRDefault="00CD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9F49" w14:textId="436A4497" w:rsidR="00F97592" w:rsidRDefault="00DD571E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82720" behindDoc="1" locked="0" layoutInCell="1" allowOverlap="1" wp14:anchorId="5ED623FA" wp14:editId="590AA3C7">
              <wp:simplePos x="0" y="0"/>
              <wp:positionH relativeFrom="page">
                <wp:posOffset>1905</wp:posOffset>
              </wp:positionH>
              <wp:positionV relativeFrom="page">
                <wp:posOffset>1833</wp:posOffset>
              </wp:positionV>
              <wp:extent cx="7777656" cy="313690"/>
              <wp:effectExtent l="0" t="0" r="0" b="3810"/>
              <wp:wrapNone/>
              <wp:docPr id="1447639123" name="Group 1447639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7656" cy="313690"/>
                        <a:chOff x="0" y="0"/>
                        <a:chExt cx="7772400" cy="313690"/>
                      </a:xfrm>
                    </wpg:grpSpPr>
                    <wps:wsp>
                      <wps:cNvPr id="1245817638" name="Graphic 2"/>
                      <wps:cNvSpPr/>
                      <wps:spPr>
                        <a:xfrm>
                          <a:off x="0" y="0"/>
                          <a:ext cx="777240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84480">
                              <a:moveTo>
                                <a:pt x="7772399" y="284303"/>
                              </a:moveTo>
                              <a:lnTo>
                                <a:pt x="0" y="284303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284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775005" name="Graphic 3"/>
                      <wps:cNvSpPr/>
                      <wps:spPr>
                        <a:xfrm>
                          <a:off x="4518077" y="0"/>
                          <a:ext cx="325437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4375" h="313690">
                              <a:moveTo>
                                <a:pt x="3254321" y="0"/>
                              </a:moveTo>
                              <a:lnTo>
                                <a:pt x="3254321" y="313484"/>
                              </a:lnTo>
                              <a:lnTo>
                                <a:pt x="0" y="283853"/>
                              </a:lnTo>
                              <a:lnTo>
                                <a:pt x="796414" y="0"/>
                              </a:lnTo>
                              <a:lnTo>
                                <a:pt x="3254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5493D9" id="Group 1447639123" o:spid="_x0000_s1026" style="position:absolute;margin-left:.15pt;margin-top:.15pt;width:612.4pt;height:24.7pt;z-index:-15733760;mso-wrap-distance-left:0;mso-wrap-distance-right:0;mso-position-horizontal-relative:page;mso-position-vertical-relative:page;mso-width-relative:margin" coordsize="77724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">
              <v:shape id="Graphic 2" o:spid="_x0000_s1027" style="position:absolute;width:77724;height:2844;visibility:visible;mso-wrap-style:square;v-text-anchor:top" coordsize="777240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" path="m7772399,284303l,284303,,,7772399,r,284303xe" fillcolor="#0f4072" stroked="f">
                <v:path arrowok="t"/>
              </v:shape>
              <v:shape id="Graphic 3" o:spid="_x0000_s1028" style="position:absolute;left:45180;width:32544;height:3136;visibility:visible;mso-wrap-style:square;v-text-anchor:top" coordsize="325437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" path="m3254321,r,313484l,283853,796414,,3254321,xe" fillcolor="#092b4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CD8" w14:textId="77777777" w:rsidR="0043655C" w:rsidRDefault="00AB2CB6" w:rsidP="007D7B00">
    <w:pPr>
      <w:pStyle w:val="Header"/>
      <w:ind w:firstLine="0"/>
    </w:pPr>
    <w:r>
      <w:rPr>
        <w:noProof/>
      </w:rPr>
      <w:drawing>
        <wp:anchor distT="0" distB="0" distL="114300" distR="114300" simplePos="0" relativeHeight="487568384" behindDoc="0" locked="0" layoutInCell="1" allowOverlap="1" wp14:anchorId="78615608" wp14:editId="492E7587">
          <wp:simplePos x="0" y="0"/>
          <wp:positionH relativeFrom="column">
            <wp:posOffset>-739140</wp:posOffset>
          </wp:positionH>
          <wp:positionV relativeFrom="paragraph">
            <wp:posOffset>-530510</wp:posOffset>
          </wp:positionV>
          <wp:extent cx="1519555" cy="640080"/>
          <wp:effectExtent l="0" t="0" r="0" b="0"/>
          <wp:wrapNone/>
          <wp:docPr id="91528914" name="Picture 1" descr="A logo of a rocket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8914" name="Picture 1" descr="A logo of a rocket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55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828">
      <w:rPr>
        <w:noProof/>
      </w:rPr>
      <mc:AlternateContent>
        <mc:Choice Requires="wpg">
          <w:drawing>
            <wp:anchor distT="0" distB="0" distL="0" distR="0" simplePos="0" relativeHeight="487570432" behindDoc="1" locked="0" layoutInCell="1" allowOverlap="1" wp14:anchorId="165FA95E" wp14:editId="6EF12F25">
              <wp:simplePos x="0" y="0"/>
              <wp:positionH relativeFrom="page">
                <wp:posOffset>0</wp:posOffset>
              </wp:positionH>
              <wp:positionV relativeFrom="page">
                <wp:posOffset>1620</wp:posOffset>
              </wp:positionV>
              <wp:extent cx="7777656" cy="3136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7656" cy="313690"/>
                        <a:chOff x="0" y="0"/>
                        <a:chExt cx="7772400" cy="3136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84480">
                              <a:moveTo>
                                <a:pt x="7772399" y="284303"/>
                              </a:moveTo>
                              <a:lnTo>
                                <a:pt x="0" y="284303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284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518077" y="0"/>
                          <a:ext cx="325437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4375" h="313690">
                              <a:moveTo>
                                <a:pt x="3254321" y="0"/>
                              </a:moveTo>
                              <a:lnTo>
                                <a:pt x="3254321" y="313484"/>
                              </a:lnTo>
                              <a:lnTo>
                                <a:pt x="0" y="283853"/>
                              </a:lnTo>
                              <a:lnTo>
                                <a:pt x="796414" y="0"/>
                              </a:lnTo>
                              <a:lnTo>
                                <a:pt x="3254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AEDCEA5" id="Group 1" o:spid="_x0000_s1026" style="position:absolute;margin-left:0;margin-top:.15pt;width:612.4pt;height:24.7pt;z-index:-15746048;mso-wrap-distance-left:0;mso-wrap-distance-right:0;mso-position-horizontal-relative:page;mso-position-vertical-relative:page;mso-width-relative:margin" coordsize="77724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">
              <v:shape id="Graphic 2" o:spid="_x0000_s1027" style="position:absolute;width:77724;height:2844;visibility:visible;mso-wrap-style:square;v-text-anchor:top" coordsize="777240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" path="m7772399,284303l,284303,,,7772399,r,284303xe" fillcolor="#0f4072" stroked="f">
                <v:path arrowok="t"/>
              </v:shape>
              <v:shape id="Graphic 3" o:spid="_x0000_s1028" style="position:absolute;left:45180;width:32544;height:3136;visibility:visible;mso-wrap-style:square;v-text-anchor:top" coordsize="325437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" path="m3254321,r,313484l,283853,796414,,3254321,xe" fillcolor="#092b4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6832"/>
    <w:multiLevelType w:val="hybridMultilevel"/>
    <w:tmpl w:val="DD9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3"/>
    <w:rsid w:val="00000049"/>
    <w:rsid w:val="000007D7"/>
    <w:rsid w:val="00013744"/>
    <w:rsid w:val="00014A8D"/>
    <w:rsid w:val="00026CDC"/>
    <w:rsid w:val="000444AE"/>
    <w:rsid w:val="00054E8C"/>
    <w:rsid w:val="00065B28"/>
    <w:rsid w:val="00082C06"/>
    <w:rsid w:val="0008698C"/>
    <w:rsid w:val="000870B6"/>
    <w:rsid w:val="000930F8"/>
    <w:rsid w:val="0009351A"/>
    <w:rsid w:val="000B7495"/>
    <w:rsid w:val="000C3CA6"/>
    <w:rsid w:val="000C60BB"/>
    <w:rsid w:val="000E2AEE"/>
    <w:rsid w:val="000E5B27"/>
    <w:rsid w:val="000E7DC5"/>
    <w:rsid w:val="00101288"/>
    <w:rsid w:val="001037D6"/>
    <w:rsid w:val="001241E5"/>
    <w:rsid w:val="00130BE1"/>
    <w:rsid w:val="00143B7E"/>
    <w:rsid w:val="00153F15"/>
    <w:rsid w:val="00160B1D"/>
    <w:rsid w:val="00164FAD"/>
    <w:rsid w:val="00166964"/>
    <w:rsid w:val="00172892"/>
    <w:rsid w:val="00181369"/>
    <w:rsid w:val="0018649A"/>
    <w:rsid w:val="001909A4"/>
    <w:rsid w:val="00196974"/>
    <w:rsid w:val="001A5609"/>
    <w:rsid w:val="001B3403"/>
    <w:rsid w:val="001B7E63"/>
    <w:rsid w:val="001E2FB3"/>
    <w:rsid w:val="00202734"/>
    <w:rsid w:val="0020647F"/>
    <w:rsid w:val="00220AD9"/>
    <w:rsid w:val="0023690E"/>
    <w:rsid w:val="002376B8"/>
    <w:rsid w:val="00241BBE"/>
    <w:rsid w:val="00252230"/>
    <w:rsid w:val="002525C4"/>
    <w:rsid w:val="00256DF1"/>
    <w:rsid w:val="0025717C"/>
    <w:rsid w:val="002631C6"/>
    <w:rsid w:val="00275B6D"/>
    <w:rsid w:val="002A0428"/>
    <w:rsid w:val="002B4774"/>
    <w:rsid w:val="002B5579"/>
    <w:rsid w:val="002D09BE"/>
    <w:rsid w:val="002D2828"/>
    <w:rsid w:val="002D2932"/>
    <w:rsid w:val="002D3BAD"/>
    <w:rsid w:val="002D3CA6"/>
    <w:rsid w:val="002E32EC"/>
    <w:rsid w:val="002E7641"/>
    <w:rsid w:val="002F173E"/>
    <w:rsid w:val="00310C63"/>
    <w:rsid w:val="00321995"/>
    <w:rsid w:val="00340E1A"/>
    <w:rsid w:val="00350FC9"/>
    <w:rsid w:val="0036029E"/>
    <w:rsid w:val="003760B1"/>
    <w:rsid w:val="00383481"/>
    <w:rsid w:val="003963E6"/>
    <w:rsid w:val="003A6BE5"/>
    <w:rsid w:val="003C1AC6"/>
    <w:rsid w:val="003D341F"/>
    <w:rsid w:val="003D7B08"/>
    <w:rsid w:val="003E7433"/>
    <w:rsid w:val="00407A59"/>
    <w:rsid w:val="0042045E"/>
    <w:rsid w:val="00420EAB"/>
    <w:rsid w:val="004253DC"/>
    <w:rsid w:val="0043655C"/>
    <w:rsid w:val="004367A7"/>
    <w:rsid w:val="00450264"/>
    <w:rsid w:val="00452EA7"/>
    <w:rsid w:val="00460491"/>
    <w:rsid w:val="0046381B"/>
    <w:rsid w:val="00473C52"/>
    <w:rsid w:val="00485844"/>
    <w:rsid w:val="0049282F"/>
    <w:rsid w:val="004F7626"/>
    <w:rsid w:val="00510D52"/>
    <w:rsid w:val="00513625"/>
    <w:rsid w:val="00513D99"/>
    <w:rsid w:val="005356F8"/>
    <w:rsid w:val="005456AE"/>
    <w:rsid w:val="005565CB"/>
    <w:rsid w:val="00557D25"/>
    <w:rsid w:val="00565570"/>
    <w:rsid w:val="0056778F"/>
    <w:rsid w:val="00571886"/>
    <w:rsid w:val="005848AC"/>
    <w:rsid w:val="00592897"/>
    <w:rsid w:val="005B5FE6"/>
    <w:rsid w:val="005C0FD8"/>
    <w:rsid w:val="005C47C4"/>
    <w:rsid w:val="005D14FD"/>
    <w:rsid w:val="005E1028"/>
    <w:rsid w:val="005E6DD5"/>
    <w:rsid w:val="006049FA"/>
    <w:rsid w:val="006129B2"/>
    <w:rsid w:val="006243C5"/>
    <w:rsid w:val="00641343"/>
    <w:rsid w:val="0065529A"/>
    <w:rsid w:val="00655B06"/>
    <w:rsid w:val="00655E6D"/>
    <w:rsid w:val="00662AE0"/>
    <w:rsid w:val="00670D88"/>
    <w:rsid w:val="00674523"/>
    <w:rsid w:val="00677C92"/>
    <w:rsid w:val="00680553"/>
    <w:rsid w:val="00693C48"/>
    <w:rsid w:val="00697A06"/>
    <w:rsid w:val="006A40D8"/>
    <w:rsid w:val="006A53D4"/>
    <w:rsid w:val="006A5D5E"/>
    <w:rsid w:val="006D5AC7"/>
    <w:rsid w:val="00700CC1"/>
    <w:rsid w:val="0070199E"/>
    <w:rsid w:val="0071606E"/>
    <w:rsid w:val="007304B1"/>
    <w:rsid w:val="007348C4"/>
    <w:rsid w:val="00762965"/>
    <w:rsid w:val="00763351"/>
    <w:rsid w:val="00771BD2"/>
    <w:rsid w:val="00790E2F"/>
    <w:rsid w:val="0079419A"/>
    <w:rsid w:val="00796D6B"/>
    <w:rsid w:val="007A6E79"/>
    <w:rsid w:val="007C5349"/>
    <w:rsid w:val="007C7AB0"/>
    <w:rsid w:val="007D7B00"/>
    <w:rsid w:val="007E1007"/>
    <w:rsid w:val="007E25AA"/>
    <w:rsid w:val="007E784B"/>
    <w:rsid w:val="007F37C2"/>
    <w:rsid w:val="007F5385"/>
    <w:rsid w:val="008012F3"/>
    <w:rsid w:val="00801EBF"/>
    <w:rsid w:val="00812C00"/>
    <w:rsid w:val="00815712"/>
    <w:rsid w:val="0085108E"/>
    <w:rsid w:val="0085558F"/>
    <w:rsid w:val="00855890"/>
    <w:rsid w:val="008707FC"/>
    <w:rsid w:val="00874B81"/>
    <w:rsid w:val="00882B38"/>
    <w:rsid w:val="00890A95"/>
    <w:rsid w:val="008963F0"/>
    <w:rsid w:val="008A6354"/>
    <w:rsid w:val="008C369E"/>
    <w:rsid w:val="008D34B9"/>
    <w:rsid w:val="008F5903"/>
    <w:rsid w:val="00907CC1"/>
    <w:rsid w:val="00913DF3"/>
    <w:rsid w:val="009207B5"/>
    <w:rsid w:val="00925833"/>
    <w:rsid w:val="00943D99"/>
    <w:rsid w:val="009520BC"/>
    <w:rsid w:val="00956E39"/>
    <w:rsid w:val="00964B63"/>
    <w:rsid w:val="009740B1"/>
    <w:rsid w:val="0098270D"/>
    <w:rsid w:val="0099481E"/>
    <w:rsid w:val="00994A2E"/>
    <w:rsid w:val="009A1932"/>
    <w:rsid w:val="009A377C"/>
    <w:rsid w:val="009A3CDC"/>
    <w:rsid w:val="009B3287"/>
    <w:rsid w:val="009B5E3E"/>
    <w:rsid w:val="009C783F"/>
    <w:rsid w:val="009D70C0"/>
    <w:rsid w:val="009E25D4"/>
    <w:rsid w:val="00A016CC"/>
    <w:rsid w:val="00A114F8"/>
    <w:rsid w:val="00A37874"/>
    <w:rsid w:val="00A407E5"/>
    <w:rsid w:val="00A424E6"/>
    <w:rsid w:val="00A43155"/>
    <w:rsid w:val="00A515F6"/>
    <w:rsid w:val="00A57D9A"/>
    <w:rsid w:val="00A6086B"/>
    <w:rsid w:val="00A741BE"/>
    <w:rsid w:val="00A911FD"/>
    <w:rsid w:val="00AA15AF"/>
    <w:rsid w:val="00AA71F6"/>
    <w:rsid w:val="00AB2CB6"/>
    <w:rsid w:val="00AB3A84"/>
    <w:rsid w:val="00AB736C"/>
    <w:rsid w:val="00AF237E"/>
    <w:rsid w:val="00B03311"/>
    <w:rsid w:val="00B15611"/>
    <w:rsid w:val="00B15B3C"/>
    <w:rsid w:val="00B16705"/>
    <w:rsid w:val="00B2056D"/>
    <w:rsid w:val="00B249B4"/>
    <w:rsid w:val="00B25364"/>
    <w:rsid w:val="00B37865"/>
    <w:rsid w:val="00B37949"/>
    <w:rsid w:val="00B53BEF"/>
    <w:rsid w:val="00B60EF1"/>
    <w:rsid w:val="00B6231D"/>
    <w:rsid w:val="00B7257B"/>
    <w:rsid w:val="00B775CA"/>
    <w:rsid w:val="00B939AB"/>
    <w:rsid w:val="00BA3CD3"/>
    <w:rsid w:val="00BA773D"/>
    <w:rsid w:val="00BA777B"/>
    <w:rsid w:val="00BB49C7"/>
    <w:rsid w:val="00BB6DDD"/>
    <w:rsid w:val="00BD45B9"/>
    <w:rsid w:val="00BE0180"/>
    <w:rsid w:val="00C00C53"/>
    <w:rsid w:val="00C056BE"/>
    <w:rsid w:val="00C1684C"/>
    <w:rsid w:val="00C210AC"/>
    <w:rsid w:val="00C304F6"/>
    <w:rsid w:val="00C33355"/>
    <w:rsid w:val="00C35CDB"/>
    <w:rsid w:val="00C84672"/>
    <w:rsid w:val="00C94354"/>
    <w:rsid w:val="00CB0D37"/>
    <w:rsid w:val="00CC41B1"/>
    <w:rsid w:val="00CD1E49"/>
    <w:rsid w:val="00CD7EAD"/>
    <w:rsid w:val="00CE6D82"/>
    <w:rsid w:val="00CE7B6D"/>
    <w:rsid w:val="00CF31AA"/>
    <w:rsid w:val="00CF7544"/>
    <w:rsid w:val="00D04D27"/>
    <w:rsid w:val="00D10101"/>
    <w:rsid w:val="00D146D2"/>
    <w:rsid w:val="00D222FB"/>
    <w:rsid w:val="00D26E47"/>
    <w:rsid w:val="00D30B27"/>
    <w:rsid w:val="00D466DF"/>
    <w:rsid w:val="00DD571E"/>
    <w:rsid w:val="00DD7E32"/>
    <w:rsid w:val="00DE004E"/>
    <w:rsid w:val="00DE2EB7"/>
    <w:rsid w:val="00E139E9"/>
    <w:rsid w:val="00E162EE"/>
    <w:rsid w:val="00E277FB"/>
    <w:rsid w:val="00E315B4"/>
    <w:rsid w:val="00E32865"/>
    <w:rsid w:val="00E46F56"/>
    <w:rsid w:val="00E65898"/>
    <w:rsid w:val="00E65C2B"/>
    <w:rsid w:val="00E70598"/>
    <w:rsid w:val="00E96C0A"/>
    <w:rsid w:val="00EB0E0A"/>
    <w:rsid w:val="00ED31E8"/>
    <w:rsid w:val="00ED4997"/>
    <w:rsid w:val="00F01DF3"/>
    <w:rsid w:val="00F03877"/>
    <w:rsid w:val="00F30663"/>
    <w:rsid w:val="00F57A8A"/>
    <w:rsid w:val="00F60287"/>
    <w:rsid w:val="00F61C7F"/>
    <w:rsid w:val="00F62CD3"/>
    <w:rsid w:val="00F73A7E"/>
    <w:rsid w:val="00F8346D"/>
    <w:rsid w:val="00F8708A"/>
    <w:rsid w:val="00F93D3E"/>
    <w:rsid w:val="00F97592"/>
    <w:rsid w:val="00FA62CE"/>
    <w:rsid w:val="00FB0D82"/>
    <w:rsid w:val="00FB4295"/>
    <w:rsid w:val="00FB4987"/>
    <w:rsid w:val="00FC2D1F"/>
    <w:rsid w:val="00FC47C3"/>
    <w:rsid w:val="00FD7E1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40438"/>
  <w15:docId w15:val="{9C96EDF4-5450-4BA1-8BCF-7B64B0D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C5"/>
    <w:pPr>
      <w:spacing w:before="120" w:after="120"/>
      <w:ind w:firstLine="720"/>
      <w:jc w:val="both"/>
    </w:pPr>
    <w:rPr>
      <w:rFonts w:ascii="Times New Roman" w:eastAsia="Palatino Linotype" w:hAnsi="Times New Roman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line="213" w:lineRule="exact"/>
      <w:ind w:right="18"/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5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E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C05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E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674523"/>
    <w:rPr>
      <w:rFonts w:ascii="Palatino Linotype" w:eastAsia="Palatino Linotype" w:hAnsi="Palatino Linotype" w:cs="Palatino Linotype"/>
      <w:i/>
      <w:iCs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E96C0A"/>
  </w:style>
  <w:style w:type="character" w:styleId="Hyperlink">
    <w:name w:val="Hyperlink"/>
    <w:basedOn w:val="DefaultParagraphFont"/>
    <w:uiPriority w:val="99"/>
    <w:unhideWhenUsed/>
    <w:rsid w:val="00771B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62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6DF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6DF1"/>
    <w:rPr>
      <w:rFonts w:ascii="Palatino Linotype" w:eastAsia="Palatino Linotype" w:hAnsi="Palatino Linotype" w:cs="Palatino Linotyp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56DF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56DF1"/>
    <w:rPr>
      <w:rFonts w:ascii="Palatino Linotype" w:eastAsia="Palatino Linotype" w:hAnsi="Palatino Linotype" w:cs="Palatino Linotype"/>
    </w:rPr>
  </w:style>
  <w:style w:type="table" w:styleId="TableGrid">
    <w:name w:val="Table Grid"/>
    <w:basedOn w:val="TableNormal"/>
    <w:rsid w:val="00256DF1"/>
    <w:pPr>
      <w:widowControl/>
      <w:autoSpaceDE/>
      <w:autoSpaceDN/>
      <w:jc w:val="both"/>
    </w:pPr>
    <w:rPr>
      <w:rFonts w:ascii="Arial" w:eastAsia="Arial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ld">
    <w:name w:val="Bold"/>
    <w:basedOn w:val="DefaultParagraphFont"/>
    <w:rsid w:val="00256DF1"/>
    <w:rPr>
      <w:b/>
    </w:rPr>
  </w:style>
  <w:style w:type="paragraph" w:customStyle="1" w:styleId="BodyTextCenter">
    <w:name w:val="Body Text Center"/>
    <w:basedOn w:val="Normal"/>
    <w:qFormat/>
    <w:rsid w:val="00256DF1"/>
    <w:pPr>
      <w:widowControl/>
      <w:autoSpaceDE/>
      <w:autoSpaceDN/>
      <w:spacing w:after="240"/>
      <w:jc w:val="center"/>
    </w:pPr>
    <w:rPr>
      <w:rFonts w:eastAsia="Times New Roman" w:cs="Times New Roman"/>
      <w:i/>
      <w:sz w:val="24"/>
      <w:szCs w:val="24"/>
    </w:rPr>
  </w:style>
  <w:style w:type="paragraph" w:styleId="Revision">
    <w:name w:val="Revision"/>
    <w:hidden/>
    <w:uiPriority w:val="99"/>
    <w:semiHidden/>
    <w:rsid w:val="00DE2EB7"/>
    <w:pPr>
      <w:widowControl/>
      <w:autoSpaceDE/>
      <w:autoSpaceDN/>
    </w:pPr>
    <w:rPr>
      <w:rFonts w:ascii="Times New Roman" w:eastAsia="Palatino Linotype" w:hAnsi="Times New Roman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Zp9CxnkSnfoby0fRxJeo92gkEZw8IggI4jG48PlkT+o=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i2lgsCLK10lSWfERHiHdMtBKQYdrzyHf2M9VHE0sy9Q=</DigestValue>
    </Reference>
  </SignedInfo>
  <SignatureValue>RiE/VWqjjuj/S5o/DaamtO6l6/n4hc5qeH6Ho9lg7NZ/mp6jU591zwjuWzbABGhRPLuRpNVjYGJK+/whoYeTHeaDswb3oLpEAl09epgRxeKKvOLk87f5MlnnTV7eemKlzujG2pgSGmV78H49xCILfZb+slCzUApnuZUT2V230If8I1+FoLu2f9YLw/lQO1N6vuHsr/YeO+NrfuAr3uRNDhpaOCxmS7TbFVoP5jcGRfsJUmHBR6t0n3p94Dk56LH0VyuzrrjLUZ0cNM4goJnGH+1om2f/foI+4Sc0WgQRMr0UapdrOn5o67RKp2aV28DVBt7qLefCApS/YoTW6mSagA==</SignatureValue>
  <KeyInfo>
    <X509Data>
      <X509Certificate>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iJadB4JxDVIKuXmzfujHqesZeZSyaO1vXccPzsrGgag=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Sb8xhSH5GETTWoYNtiJ6Qy+f+ZSX1SFAFnBQzPiA++g=</DigestValue>
      </Reference>
      <Reference URI="/word/footer1.xml?ContentType=application/vnd.openxmlformats-officedocument.wordprocessingml.footer+xml">
        <DigestMethod Algorithm="http://www.w3.org/2001/04/xmlenc#sha256"/>
        <DigestValue>WleVHPY6U0uWgR21s6EttodjZlZOJhRg/lUKDlj7cIw=</DigestValue>
      </Reference>
      <Reference URI="/word/settings.xml?ContentType=application/vnd.openxmlformats-officedocument.wordprocessingml.settings+xml">
        <DigestMethod Algorithm="http://www.w3.org/2001/04/xmlenc#sha256"/>
        <DigestValue>S4SzGxoCpuI/pM+qEaBPDwdefjzBizSDsFPtxq9iXd8=</DigestValue>
      </Reference>
      <Reference URI="/word/header1.xml?ContentType=application/vnd.openxmlformats-officedocument.wordprocessingml.header+xml">
        <DigestMethod Algorithm="http://www.w3.org/2001/04/xmlenc#sha256"/>
        <DigestValue>DoLL4C9PyeD+K9i5w7fIiHZJSTM3SNEUMvN1b+ZnzO8=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styles.xml?ContentType=application/vnd.openxmlformats-officedocument.wordprocessingml.styles+xml">
        <DigestMethod Algorithm="http://www.w3.org/2001/04/xmlenc#sha256"/>
        <DigestValue>G7rdsc4xS5odB55SbmoO2xLkA97oqdJd6WDQ/2GPlBA=</DigestValue>
      </Reference>
      <Reference URI="/word/numbering.xml?ContentType=application/vnd.openxmlformats-officedocument.wordprocessingml.numbering+xml">
        <DigestMethod Algorithm="http://www.w3.org/2001/04/xmlenc#sha256"/>
        <DigestValue>7my+s+fyJeNXugD/GxlUV8S6dHOUnsE/Lo8euT/7+cA=</DigestValue>
      </Reference>
      <Reference URI="/word/endnotes.xml?ContentType=application/vnd.openxmlformats-officedocument.wordprocessingml.endnotes+xml">
        <DigestMethod Algorithm="http://www.w3.org/2001/04/xmlenc#sha256"/>
        <DigestValue>3rpTm/TM/lpaNN8Z1Eoknelz0rk/xhq5PcQA0fXCAeE=</DigestValue>
      </Reference>
      <Reference URI="/word/fontTable.xml?ContentType=application/vnd.openxmlformats-officedocument.wordprocessingml.fontTable+xml">
        <DigestMethod Algorithm="http://www.w3.org/2001/04/xmlenc#sha256"/>
        <DigestValue>pguGdlImDbzeZl4ofZJCitltYsag8VqrK21ER0/7StE=</DigestValue>
      </Reference>
      <Reference URI="/word/footnotes.xml?ContentType=application/vnd.openxmlformats-officedocument.wordprocessingml.footnotes+xml">
        <DigestMethod Algorithm="http://www.w3.org/2001/04/xmlenc#sha256"/>
        <DigestValue>CYKYcP+L9IXLaqMzvJm9pkWlMpt2NZIY6dvYZblQHGI=</DigestValue>
      </Reference>
      <Reference URI="/word/footer2.xml?ContentType=application/vnd.openxmlformats-officedocument.wordprocessingml.footer+xml">
        <DigestMethod Algorithm="http://www.w3.org/2001/04/xmlenc#sha256"/>
        <DigestValue>vZm6sJQbX3UfLLf0lbaEbDh5L6G9QGkMEX0oANrpn28=</DigestValue>
      </Reference>
      <Reference URI="/word/webSettings.xml?ContentType=application/vnd.openxmlformats-officedocument.wordprocessingml.webSettings+xml">
        <DigestMethod Algorithm="http://www.w3.org/2001/04/xmlenc#sha256"/>
        <DigestValue>WmEIsuAI2x9M4CPnTwbY4ZA2FmycF16X7dATV/NK8yg=</DigestValue>
      </Reference>
      <Reference URI="/word/header2.xml?ContentType=application/vnd.openxmlformats-officedocument.wordprocessingml.header+xml">
        <DigestMethod Algorithm="http://www.w3.org/2001/04/xmlenc#sha256"/>
        <DigestValue>tSnOV+vvfwn7k7PBQQt3tS3I1QxSYj3aIZZ8j7G5nt8=</DigestValue>
      </Reference>
      <Reference URI="/word/media/image1.png?ContentType=image/png">
        <DigestMethod Algorithm="http://www.w3.org/2001/04/xmlenc#sha256"/>
        <DigestValue>FJx5k5t/EcqDcjvKWGCBjKifPjI7kxfTIfC585MX+uk=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2025-07-25T17:55:25Z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2025-07-25T17:55:25Z</xd:SigningTime>
          <xd:SigningCertificate>
            <xd:Cert>
              <xd:CertDigest>
                <DigestMethod Algorithm="http://www.w3.org/2001/04/xmlenc#sha256"/>
                <DigestValue>59diS5bnoT5F4tkxAi7CAJ4gbg/G2JTX39yNNBRwQjk=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446022805357529110502172520463522967036835927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23npr/QbKaeMZbtrse0Dv42CKOHUNEVNE8v/DUdSWcsCBCT0hGoYDzIwMjUwNzI1MTc1NTQy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</xd:EncapsulatedCRLValue>
                <xd:EncapsulatedCRLValue>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KtqD5QxDcyeuU83jqU4J86zcCP+GsTJxHQfGEx+nXOU=</DigestValue>
                </xd:DigestAlgAndValue>
                <xd:CRLIdentifier>
                  <xd:Issuer>SERIALNUMBER=CPJ-2-100-098311,C=CR,O=MICITT,OU=DCFD,CN=CA POLITICA PERSONA FISICA - COSTA RICA v2</xd:Issuer>
                  <xd:IssueTime>2025-06-16T13:57:18Z</xd:IssueTime>
                  <xd:Number>63</xd:Number>
                </xd:CRLIdentifier>
              </xd:CRLRef>
              <xd:CRLRef>
                <xd:DigestAlgAndValue>
                  <DigestMethod Algorithm="http://www.w3.org/2001/04/xmlenc#sha256"/>
                  <DigestValue>b5hPvUZcO6ei49Tc/z+MSaG48zD0V9ai3dSCTSQl5is=</DigestValue>
                </xd:DigestAlgAndValue>
                <xd:CRLIdentifier>
                  <xd:Issuer>SERIALNUMBER=CPJ-2-100-098311,OU=DCFD,O=MICITT,C=CR,CN=CA RAIZ NACIONAL - COSTA RICA v2</xd:Issuer>
                  <xd:IssueTime>2025-04-22T20:04:08Z</xd:IssueTime>
                  <xd:Number>36</xd:Number>
                </xd:CRLIdentifier>
              </xd:CRLRef>
            </xd:CRLRefs>
            <xd:OCSPRefs>
              <xd:OCSPRef>
                <xd:OCSPIdentifier>
                  <xd:ResponderID>
                    <xd:ByKey>FahNgtcKaqpJ61cFSw3mgrFHpK4=</xd:ByKey>
                  </xd:ResponderID>
                  <xd:ProducedAt>2025-07-25T17:55:42Z</xd:ProducedAt>
                </xd:OCSPIdentifier>
                <xd:DigestAlgAndValue>
                  <DigestMethod Algorithm="http://www.w3.org/2001/04/xmlenc#sha256"/>
                  <DigestValue>oQZ8AntyydmQpyAFOtsx3JACnzlmM0ofTMeUuskiNfc=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</xd:EncapsulatedCRLValue>
              <xd:EncapsulatedCRLValue>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</xd:EncapsulatedCRLValue>
            </xd:CRLValues>
            <xd:OCSPValues>
              <xd:EncapsulatedOCSPValue>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BKBkBGIwYAIBAQYIYIE8AQEBAQUwMTANBglghkgBZQMEAgEFAAQgAFO4nByplGs2aN7a9dl/TARO
Rbu8VMlF7KTjifn9s84CBCT0hGsYDzIwMjUwNzI1MTc1NTQyWjAEgAIB9AEB/6CCB8Iwgge+MIIF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CSqGSIb3DQEJAzENBgsqhkiG9w0BCRABBDAcBgkqhkiG9w0BCQUxDxcNMjUwNzI1MTc1NTQyWjAv
BgkqhkiG9w0BCQQxIgQg+V8yevWrLzTBP4k+EFCytC59Dl5NERu98QzOOcColHcwNwYLKoZIhvcN
AQkQAi8xKDAmMCQwIgQgrKszXYj6Q2nTJpWV/NZakemXG2IrBO983WoSsYOW808wDQYJKoZIhvcN
AQEBBQAEggEAfOxzfa9chfzgmrK+ek6xMBsgpaNpP5oMFiXTAFtA3c0lIHGp7c7gEfpQLiz9TovT
i/suSyn1lEJ34aPhD2HOCJDfgxLZ+92lQgodltlTdsc1vwz3tGVjWXQfVxvGTC5gf0/k9UN+EcNC
Klo6/gTMiezunJ9z+cApJWRajt3Hzg0Jzco52vTZyHKe5X25z4tP6fho0AOrBmBKYZYMLaFOZPi2
pzpdkW95uJwgHPQu3zu62GjSh+15/ippDlZw3fTpkR4HeQK+O+WWjm65YGLpOp1SOBGzrpZqgyBG
D99ibj5o/a/Wm9GULxv4RDper8FMZKtC10IcI5A951L8XklWnw==</xd:EncapsulatedTimeStamp>
          </xd:SigAndRefsTimeStamp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Headers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Headers</dc:title>
  <dc:creator>Isabel Sanchez</dc:creator>
  <cp:keywords>DAFYIsMjjVI,BACiQdFoMSU</cp:keywords>
  <cp:lastModifiedBy>Isabel Sanchez</cp:lastModifiedBy>
  <cp:revision>12</cp:revision>
  <dcterms:created xsi:type="dcterms:W3CDTF">2025-06-26T17:50:00Z</dcterms:created>
  <dcterms:modified xsi:type="dcterms:W3CDTF">2025-07-25T14:28:00Z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2023-09-19T00:00:00Z</vt:filetime>
  </property>
  <property fmtid="{D5CDD505-2E9C-101B-9397-08002B2CF9AE}" pid="5" name="Producer">
    <vt:lpwstr>Canva</vt:lpwstr>
  </property>
</Properties>
</file>